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DBB86" w14:textId="078CBFF3" w:rsidR="009F3EFB" w:rsidRPr="007E0C09" w:rsidRDefault="008002A3" w:rsidP="005C250B">
      <w:r>
        <w:t xml:space="preserve"> </w:t>
      </w:r>
    </w:p>
    <w:p w14:paraId="171FE876" w14:textId="60953C53" w:rsidR="00914F1C" w:rsidRPr="00914F1C" w:rsidRDefault="005C250B" w:rsidP="00914F1C">
      <w:pPr>
        <w:pStyle w:val="Heading3"/>
      </w:pPr>
      <w:r>
        <w:t>IPI Mentoring Scheme</w:t>
      </w:r>
      <w:r w:rsidR="00B2526F">
        <w:t xml:space="preserve"> 2020 </w:t>
      </w:r>
    </w:p>
    <w:p w14:paraId="3E25B61B" w14:textId="77777777" w:rsidR="00914F1C" w:rsidRDefault="00914F1C" w:rsidP="00914F1C">
      <w:pPr>
        <w:spacing w:line="240" w:lineRule="auto"/>
        <w:contextualSpacing/>
        <w:rPr>
          <w:b/>
          <w:bCs/>
          <w:color w:val="000000" w:themeColor="text1"/>
          <w:szCs w:val="28"/>
        </w:rPr>
      </w:pPr>
      <w:r w:rsidRPr="00914F1C">
        <w:rPr>
          <w:b/>
          <w:bCs/>
          <w:color w:val="000000" w:themeColor="text1"/>
          <w:szCs w:val="28"/>
        </w:rPr>
        <w:t>Mentor Guidance Pack</w:t>
      </w:r>
      <w:r>
        <w:rPr>
          <w:b/>
          <w:bCs/>
          <w:color w:val="000000" w:themeColor="text1"/>
          <w:szCs w:val="28"/>
        </w:rPr>
        <w:t xml:space="preserve"> and Application Form</w:t>
      </w:r>
    </w:p>
    <w:p w14:paraId="47C80F56" w14:textId="77777777" w:rsidR="00914F1C" w:rsidRPr="00914F1C" w:rsidRDefault="00914F1C" w:rsidP="00914F1C">
      <w:pPr>
        <w:spacing w:line="240" w:lineRule="auto"/>
        <w:contextualSpacing/>
        <w:rPr>
          <w:b/>
          <w:bCs/>
          <w:color w:val="000000" w:themeColor="text1"/>
          <w:szCs w:val="28"/>
        </w:rPr>
      </w:pPr>
    </w:p>
    <w:p w14:paraId="610134CD" w14:textId="14A1C946" w:rsidR="00914F1C" w:rsidRDefault="00914F1C" w:rsidP="00914F1C">
      <w:pPr>
        <w:jc w:val="both"/>
      </w:pPr>
      <w:r w:rsidRPr="00914F1C">
        <w:t>Thank you for your interest in the Irish Planning Institute’s Mentoring Scheme. The Institute appreciates your willingness to volunteer your time and share knowledge with another planner.</w:t>
      </w:r>
    </w:p>
    <w:p w14:paraId="06537F28" w14:textId="280DE392" w:rsidR="00914F1C" w:rsidRDefault="00914F1C" w:rsidP="00914F1C">
      <w:pPr>
        <w:jc w:val="both"/>
      </w:pPr>
      <w:r>
        <w:t xml:space="preserve">We would like mentors to commit to six months of mentoring. We recommend that you meet your mentee in person </w:t>
      </w:r>
      <w:r w:rsidR="00841C94">
        <w:t xml:space="preserve">or virtually </w:t>
      </w:r>
      <w:r>
        <w:t xml:space="preserve">at least once every two months. We also expect there to be some email or telephone contact over the course of the mentoring period. </w:t>
      </w:r>
      <w:bookmarkStart w:id="0" w:name="_Hlk46933090"/>
      <w:r w:rsidR="00A83B90">
        <w:t xml:space="preserve">The IPI will also award CPD points to mentors who participate in this scheme. </w:t>
      </w:r>
      <w:bookmarkEnd w:id="0"/>
    </w:p>
    <w:p w14:paraId="4C41DD79" w14:textId="1B1174ED" w:rsidR="00914F1C" w:rsidRDefault="00914F1C" w:rsidP="00914F1C">
      <w:pPr>
        <w:jc w:val="both"/>
      </w:pPr>
      <w:r>
        <w:t xml:space="preserve">The Mentoring Scheme will officially end after the </w:t>
      </w:r>
      <w:proofErr w:type="gramStart"/>
      <w:r>
        <w:t>six month</w:t>
      </w:r>
      <w:proofErr w:type="gramEnd"/>
      <w:r>
        <w:t xml:space="preserve"> period. It is at the discretion of the mentor and mentee as to whether they continue the relationship after the </w:t>
      </w:r>
      <w:proofErr w:type="gramStart"/>
      <w:r>
        <w:t>six month</w:t>
      </w:r>
      <w:proofErr w:type="gramEnd"/>
      <w:r>
        <w:t xml:space="preserve"> period has ended.</w:t>
      </w:r>
    </w:p>
    <w:p w14:paraId="15DA50CA" w14:textId="77777777" w:rsidR="00914F1C" w:rsidRPr="00914F1C" w:rsidRDefault="00914F1C" w:rsidP="00914F1C">
      <w:pPr>
        <w:jc w:val="both"/>
      </w:pPr>
      <w:r>
        <w:t xml:space="preserve">Below we set out more information about the role of the mentor and </w:t>
      </w:r>
      <w:r w:rsidR="00AE438E">
        <w:t>complete the</w:t>
      </w:r>
      <w:r>
        <w:t xml:space="preserve"> application form if you wish to participate as a mentor. </w:t>
      </w:r>
      <w:r w:rsidRPr="00914F1C">
        <w:t>Mentors must be current Corporate, Fellow or Honorary members of the IPI.</w:t>
      </w:r>
    </w:p>
    <w:p w14:paraId="735A0316" w14:textId="77777777" w:rsidR="00914F1C" w:rsidRPr="00914F1C" w:rsidRDefault="00914F1C" w:rsidP="00914F1C">
      <w:pPr>
        <w:pStyle w:val="Heading3"/>
      </w:pPr>
      <w:r w:rsidRPr="00914F1C">
        <w:t>About the Mentoring Scheme</w:t>
      </w:r>
    </w:p>
    <w:p w14:paraId="5F355B8D" w14:textId="77777777" w:rsidR="00914F1C" w:rsidRPr="00914F1C" w:rsidRDefault="00914F1C" w:rsidP="00914F1C">
      <w:pPr>
        <w:jc w:val="both"/>
      </w:pPr>
      <w:r w:rsidRPr="00914F1C">
        <w:t>As a senior planning professional, the mentor will be assigned a mentee and act in an advisory capacity aiding the mentee in areas of their career in which they feel they need guidance and support.</w:t>
      </w:r>
    </w:p>
    <w:p w14:paraId="1D06141B" w14:textId="77777777" w:rsidR="00914F1C" w:rsidRPr="00914F1C" w:rsidRDefault="00914F1C" w:rsidP="00914F1C">
      <w:pPr>
        <w:jc w:val="both"/>
      </w:pPr>
      <w:r w:rsidRPr="00914F1C">
        <w:t>Mentoring is important for planners as it is a supportive form of development and is focused on helping them manage their career and improve key skills.</w:t>
      </w:r>
    </w:p>
    <w:p w14:paraId="0D3E0828" w14:textId="77777777" w:rsidR="00914F1C" w:rsidRPr="00914F1C" w:rsidRDefault="00914F1C" w:rsidP="00914F1C">
      <w:pPr>
        <w:jc w:val="both"/>
      </w:pPr>
      <w:r w:rsidRPr="00914F1C">
        <w:t>The IPI will match you with an appropriate mentee, based on the responses to the initial applications. If you are matched with a mentee, we will send you their information in advance, and once we receive confirmation from you, you will be introduced to your mentee by email.</w:t>
      </w:r>
    </w:p>
    <w:p w14:paraId="4D8BFA9B" w14:textId="0E19F669" w:rsidR="007F1BCD" w:rsidRDefault="00914F1C" w:rsidP="007F1BCD">
      <w:pPr>
        <w:jc w:val="both"/>
      </w:pPr>
      <w:r w:rsidRPr="00914F1C">
        <w:t xml:space="preserve">Mentoring can be split into three stages: </w:t>
      </w:r>
      <w:r w:rsidRPr="00914F1C">
        <w:rPr>
          <w:b/>
        </w:rPr>
        <w:t>exploration</w:t>
      </w:r>
      <w:r w:rsidRPr="00914F1C">
        <w:t xml:space="preserve">, </w:t>
      </w:r>
      <w:r w:rsidRPr="00914F1C">
        <w:rPr>
          <w:b/>
        </w:rPr>
        <w:t>new understanding</w:t>
      </w:r>
      <w:r w:rsidRPr="00914F1C">
        <w:t xml:space="preserve">, and </w:t>
      </w:r>
      <w:r w:rsidRPr="00914F1C">
        <w:rPr>
          <w:b/>
        </w:rPr>
        <w:t>action planning</w:t>
      </w:r>
      <w:r w:rsidRPr="00914F1C">
        <w:t>. The tables below focus on the main strategies and methods required of the mentor.</w:t>
      </w:r>
    </w:p>
    <w:p w14:paraId="150ED56A" w14:textId="6E1C3F56" w:rsidR="007F1BCD" w:rsidRPr="007F1BCD" w:rsidRDefault="007F1BCD" w:rsidP="007F1BCD">
      <w:pPr>
        <w:jc w:val="both"/>
        <w:rPr>
          <w:color w:val="FFFFFF" w:themeColor="background1"/>
        </w:rPr>
      </w:pPr>
      <w:r w:rsidRPr="007F1BCD">
        <w:rPr>
          <w:color w:val="FFFFFF" w:themeColor="background1"/>
        </w:rPr>
        <w:t xml:space="preserve">Exploration </w:t>
      </w:r>
    </w:p>
    <w:p w14:paraId="027FB136" w14:textId="32A05FE7" w:rsidR="00914F1C" w:rsidRPr="007F1BCD" w:rsidRDefault="00914F1C" w:rsidP="007F1BCD">
      <w:pPr>
        <w:jc w:val="both"/>
      </w:pPr>
      <w:r w:rsidRPr="00914F1C">
        <w:rPr>
          <w:b/>
          <w:lang w:val="en-IE"/>
        </w:rPr>
        <w:lastRenderedPageBreak/>
        <w:t xml:space="preserve">Exploration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914F1C" w:rsidRPr="00914F1C" w14:paraId="7ABE8B6A" w14:textId="77777777">
        <w:tc>
          <w:tcPr>
            <w:tcW w:w="4678" w:type="dxa"/>
            <w:shd w:val="clear" w:color="auto" w:fill="FFFFFF"/>
            <w:vAlign w:val="center"/>
          </w:tcPr>
          <w:p w14:paraId="77BE0B47" w14:textId="77777777" w:rsidR="00914F1C" w:rsidRPr="00914F1C" w:rsidRDefault="00914F1C" w:rsidP="00914F1C">
            <w:pPr>
              <w:rPr>
                <w:b/>
                <w:bCs/>
                <w:lang w:val="en-IE"/>
              </w:rPr>
            </w:pPr>
            <w:r w:rsidRPr="00914F1C">
              <w:rPr>
                <w:b/>
                <w:bCs/>
                <w:lang w:val="en-IE"/>
              </w:rPr>
              <w:t>Strategies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0C39882" w14:textId="77777777" w:rsidR="00914F1C" w:rsidRPr="00914F1C" w:rsidRDefault="00914F1C" w:rsidP="00914F1C">
            <w:pPr>
              <w:rPr>
                <w:b/>
                <w:lang w:val="en-IE"/>
              </w:rPr>
            </w:pPr>
            <w:r w:rsidRPr="00914F1C">
              <w:rPr>
                <w:b/>
                <w:bCs/>
                <w:lang w:val="en-IE"/>
              </w:rPr>
              <w:t>Methods</w:t>
            </w:r>
          </w:p>
        </w:tc>
      </w:tr>
      <w:tr w:rsidR="00914F1C" w:rsidRPr="00914F1C" w14:paraId="628F608B" w14:textId="77777777">
        <w:trPr>
          <w:trHeight w:val="237"/>
        </w:trPr>
        <w:tc>
          <w:tcPr>
            <w:tcW w:w="4678" w:type="dxa"/>
            <w:shd w:val="clear" w:color="auto" w:fill="auto"/>
          </w:tcPr>
          <w:p w14:paraId="7AF759B1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>Take the lead</w:t>
            </w:r>
          </w:p>
        </w:tc>
        <w:tc>
          <w:tcPr>
            <w:tcW w:w="4678" w:type="dxa"/>
            <w:shd w:val="clear" w:color="auto" w:fill="auto"/>
          </w:tcPr>
          <w:p w14:paraId="7E38C2A0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>Listen</w:t>
            </w:r>
          </w:p>
        </w:tc>
      </w:tr>
      <w:tr w:rsidR="00914F1C" w:rsidRPr="00914F1C" w14:paraId="2EABD59A" w14:textId="77777777">
        <w:tc>
          <w:tcPr>
            <w:tcW w:w="4678" w:type="dxa"/>
            <w:shd w:val="clear" w:color="auto" w:fill="auto"/>
          </w:tcPr>
          <w:p w14:paraId="3177AE68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>Pay attention to the relationship and develop it</w:t>
            </w:r>
          </w:p>
        </w:tc>
        <w:tc>
          <w:tcPr>
            <w:tcW w:w="4678" w:type="dxa"/>
            <w:shd w:val="clear" w:color="auto" w:fill="auto"/>
          </w:tcPr>
          <w:p w14:paraId="576A9390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>Ask open questions</w:t>
            </w:r>
          </w:p>
        </w:tc>
      </w:tr>
      <w:tr w:rsidR="00914F1C" w:rsidRPr="00914F1C" w14:paraId="14FDBE95" w14:textId="77777777">
        <w:tc>
          <w:tcPr>
            <w:tcW w:w="4678" w:type="dxa"/>
            <w:shd w:val="clear" w:color="auto" w:fill="auto"/>
          </w:tcPr>
          <w:p w14:paraId="112E4A11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>Clarify the aims and objectives of mentoring</w:t>
            </w:r>
          </w:p>
        </w:tc>
        <w:tc>
          <w:tcPr>
            <w:tcW w:w="4678" w:type="dxa"/>
            <w:shd w:val="clear" w:color="auto" w:fill="auto"/>
          </w:tcPr>
          <w:p w14:paraId="37DC2ED7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 xml:space="preserve">Agree a meeting structure </w:t>
            </w:r>
          </w:p>
        </w:tc>
      </w:tr>
      <w:tr w:rsidR="00914F1C" w:rsidRPr="00914F1C" w14:paraId="0B8A09FC" w14:textId="77777777">
        <w:tc>
          <w:tcPr>
            <w:tcW w:w="4678" w:type="dxa"/>
            <w:shd w:val="clear" w:color="auto" w:fill="auto"/>
          </w:tcPr>
          <w:p w14:paraId="658510C0" w14:textId="77777777" w:rsidR="00914F1C" w:rsidRPr="00914F1C" w:rsidRDefault="00914F1C" w:rsidP="00914F1C">
            <w:pPr>
              <w:rPr>
                <w:i/>
                <w:lang w:val="en-IE"/>
              </w:rPr>
            </w:pPr>
            <w:r w:rsidRPr="00914F1C">
              <w:rPr>
                <w:lang w:val="en-IE"/>
              </w:rPr>
              <w:t>Support and counsel</w:t>
            </w:r>
          </w:p>
        </w:tc>
        <w:tc>
          <w:tcPr>
            <w:tcW w:w="4678" w:type="dxa"/>
            <w:shd w:val="clear" w:color="auto" w:fill="auto"/>
          </w:tcPr>
          <w:p w14:paraId="3CE07F8D" w14:textId="77777777" w:rsidR="00914F1C" w:rsidRPr="00914F1C" w:rsidRDefault="00914F1C" w:rsidP="00914F1C">
            <w:pPr>
              <w:rPr>
                <w:i/>
                <w:lang w:val="en-IE"/>
              </w:rPr>
            </w:pPr>
          </w:p>
        </w:tc>
      </w:tr>
    </w:tbl>
    <w:p w14:paraId="49ADC025" w14:textId="77777777" w:rsidR="00914F1C" w:rsidRPr="00914F1C" w:rsidRDefault="00914F1C" w:rsidP="00914F1C">
      <w:pPr>
        <w:rPr>
          <w:i/>
          <w:lang w:val="en-IE"/>
        </w:rPr>
      </w:pPr>
    </w:p>
    <w:p w14:paraId="29B11CBE" w14:textId="77777777" w:rsidR="00914F1C" w:rsidRPr="00914F1C" w:rsidRDefault="00914F1C" w:rsidP="00914F1C">
      <w:pPr>
        <w:rPr>
          <w:b/>
          <w:lang w:val="en-IE"/>
        </w:rPr>
      </w:pPr>
      <w:r w:rsidRPr="00914F1C">
        <w:rPr>
          <w:b/>
          <w:lang w:val="en-IE"/>
        </w:rPr>
        <w:t>New understanding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914F1C" w:rsidRPr="00914F1C" w14:paraId="2E1F7EE4" w14:textId="77777777">
        <w:tc>
          <w:tcPr>
            <w:tcW w:w="4678" w:type="dxa"/>
            <w:shd w:val="clear" w:color="auto" w:fill="FFFFFF"/>
            <w:vAlign w:val="center"/>
          </w:tcPr>
          <w:p w14:paraId="0AA85B93" w14:textId="77777777" w:rsidR="00914F1C" w:rsidRPr="00914F1C" w:rsidRDefault="00914F1C" w:rsidP="00914F1C">
            <w:pPr>
              <w:rPr>
                <w:b/>
                <w:bCs/>
                <w:lang w:val="en-IE"/>
              </w:rPr>
            </w:pPr>
            <w:r w:rsidRPr="00914F1C">
              <w:rPr>
                <w:b/>
                <w:bCs/>
                <w:lang w:val="en-IE"/>
              </w:rPr>
              <w:t>Strategies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7CDD2DE" w14:textId="77777777" w:rsidR="00914F1C" w:rsidRPr="00914F1C" w:rsidRDefault="00914F1C" w:rsidP="00914F1C">
            <w:pPr>
              <w:rPr>
                <w:b/>
                <w:lang w:val="en-IE"/>
              </w:rPr>
            </w:pPr>
            <w:r w:rsidRPr="00914F1C">
              <w:rPr>
                <w:b/>
                <w:bCs/>
                <w:lang w:val="en-IE"/>
              </w:rPr>
              <w:t>Methods</w:t>
            </w:r>
          </w:p>
        </w:tc>
      </w:tr>
      <w:tr w:rsidR="00914F1C" w:rsidRPr="00914F1C" w14:paraId="78216E72" w14:textId="77777777">
        <w:tc>
          <w:tcPr>
            <w:tcW w:w="4678" w:type="dxa"/>
            <w:shd w:val="clear" w:color="auto" w:fill="auto"/>
          </w:tcPr>
          <w:p w14:paraId="0953CE91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>Support and counsel</w:t>
            </w:r>
          </w:p>
        </w:tc>
        <w:tc>
          <w:tcPr>
            <w:tcW w:w="4678" w:type="dxa"/>
            <w:shd w:val="clear" w:color="auto" w:fill="auto"/>
          </w:tcPr>
          <w:p w14:paraId="6F284D11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 xml:space="preserve">Listen and challenge </w:t>
            </w:r>
          </w:p>
        </w:tc>
      </w:tr>
      <w:tr w:rsidR="00914F1C" w:rsidRPr="00914F1C" w14:paraId="570D0A35" w14:textId="77777777">
        <w:tc>
          <w:tcPr>
            <w:tcW w:w="4678" w:type="dxa"/>
            <w:shd w:val="clear" w:color="auto" w:fill="auto"/>
          </w:tcPr>
          <w:p w14:paraId="3597138F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>Give constructive feedback</w:t>
            </w:r>
          </w:p>
        </w:tc>
        <w:tc>
          <w:tcPr>
            <w:tcW w:w="4678" w:type="dxa"/>
            <w:shd w:val="clear" w:color="auto" w:fill="auto"/>
          </w:tcPr>
          <w:p w14:paraId="7FD6306F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 xml:space="preserve">Ask open and closed questions </w:t>
            </w:r>
          </w:p>
        </w:tc>
      </w:tr>
      <w:tr w:rsidR="00914F1C" w:rsidRPr="00914F1C" w14:paraId="6B1649BA" w14:textId="77777777">
        <w:tc>
          <w:tcPr>
            <w:tcW w:w="4678" w:type="dxa"/>
            <w:shd w:val="clear" w:color="auto" w:fill="auto"/>
          </w:tcPr>
          <w:p w14:paraId="2A4D8512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>Coach and demonstrate skills</w:t>
            </w:r>
          </w:p>
        </w:tc>
        <w:tc>
          <w:tcPr>
            <w:tcW w:w="4678" w:type="dxa"/>
            <w:shd w:val="clear" w:color="auto" w:fill="auto"/>
          </w:tcPr>
          <w:p w14:paraId="7AF6DA01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>Recognise strengths and weaknesses</w:t>
            </w:r>
          </w:p>
        </w:tc>
      </w:tr>
      <w:tr w:rsidR="00914F1C" w:rsidRPr="00914F1C" w14:paraId="0F94800D" w14:textId="77777777">
        <w:tc>
          <w:tcPr>
            <w:tcW w:w="4678" w:type="dxa"/>
            <w:shd w:val="clear" w:color="auto" w:fill="auto"/>
          </w:tcPr>
          <w:p w14:paraId="51175E07" w14:textId="77777777" w:rsidR="00914F1C" w:rsidRPr="00914F1C" w:rsidRDefault="00914F1C" w:rsidP="00914F1C">
            <w:pPr>
              <w:rPr>
                <w:i/>
                <w:lang w:val="en-IE"/>
              </w:rPr>
            </w:pPr>
          </w:p>
        </w:tc>
        <w:tc>
          <w:tcPr>
            <w:tcW w:w="4678" w:type="dxa"/>
            <w:shd w:val="clear" w:color="auto" w:fill="auto"/>
          </w:tcPr>
          <w:p w14:paraId="087F1D52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 xml:space="preserve">Establish priorities </w:t>
            </w:r>
          </w:p>
        </w:tc>
      </w:tr>
      <w:tr w:rsidR="00914F1C" w:rsidRPr="00914F1C" w14:paraId="7546FA19" w14:textId="77777777">
        <w:tc>
          <w:tcPr>
            <w:tcW w:w="4678" w:type="dxa"/>
            <w:shd w:val="clear" w:color="auto" w:fill="auto"/>
          </w:tcPr>
          <w:p w14:paraId="4F011B1C" w14:textId="77777777" w:rsidR="00914F1C" w:rsidRPr="00914F1C" w:rsidRDefault="00914F1C" w:rsidP="00914F1C">
            <w:pPr>
              <w:rPr>
                <w:i/>
                <w:lang w:val="en-IE"/>
              </w:rPr>
            </w:pPr>
          </w:p>
        </w:tc>
        <w:tc>
          <w:tcPr>
            <w:tcW w:w="4678" w:type="dxa"/>
            <w:shd w:val="clear" w:color="auto" w:fill="auto"/>
          </w:tcPr>
          <w:p w14:paraId="7879D756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 xml:space="preserve">Identify developmental needs </w:t>
            </w:r>
          </w:p>
        </w:tc>
      </w:tr>
      <w:tr w:rsidR="00914F1C" w:rsidRPr="00914F1C" w14:paraId="564E61D4" w14:textId="77777777">
        <w:tc>
          <w:tcPr>
            <w:tcW w:w="4678" w:type="dxa"/>
            <w:shd w:val="clear" w:color="auto" w:fill="auto"/>
          </w:tcPr>
          <w:p w14:paraId="3EF574AA" w14:textId="77777777" w:rsidR="00914F1C" w:rsidRPr="00914F1C" w:rsidRDefault="00914F1C" w:rsidP="00914F1C">
            <w:pPr>
              <w:rPr>
                <w:i/>
                <w:lang w:val="en-IE"/>
              </w:rPr>
            </w:pPr>
          </w:p>
        </w:tc>
        <w:tc>
          <w:tcPr>
            <w:tcW w:w="4678" w:type="dxa"/>
            <w:shd w:val="clear" w:color="auto" w:fill="auto"/>
          </w:tcPr>
          <w:p w14:paraId="698960AB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 xml:space="preserve">Give information and advice </w:t>
            </w:r>
          </w:p>
        </w:tc>
      </w:tr>
      <w:tr w:rsidR="00914F1C" w:rsidRPr="00914F1C" w14:paraId="440C12B2" w14:textId="77777777">
        <w:tc>
          <w:tcPr>
            <w:tcW w:w="4678" w:type="dxa"/>
            <w:shd w:val="clear" w:color="auto" w:fill="auto"/>
          </w:tcPr>
          <w:p w14:paraId="180BD676" w14:textId="77777777" w:rsidR="00914F1C" w:rsidRPr="00914F1C" w:rsidRDefault="00914F1C" w:rsidP="00914F1C">
            <w:pPr>
              <w:rPr>
                <w:i/>
                <w:lang w:val="en-IE"/>
              </w:rPr>
            </w:pPr>
          </w:p>
        </w:tc>
        <w:tc>
          <w:tcPr>
            <w:tcW w:w="4678" w:type="dxa"/>
            <w:shd w:val="clear" w:color="auto" w:fill="auto"/>
          </w:tcPr>
          <w:p w14:paraId="192F3B8B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 xml:space="preserve">Share experience and tell stories </w:t>
            </w:r>
          </w:p>
        </w:tc>
      </w:tr>
    </w:tbl>
    <w:p w14:paraId="1E361048" w14:textId="77777777" w:rsidR="00914F1C" w:rsidRDefault="00914F1C" w:rsidP="00914F1C">
      <w:pPr>
        <w:rPr>
          <w:lang w:val="en-IE"/>
        </w:rPr>
      </w:pPr>
    </w:p>
    <w:p w14:paraId="1B1B56ED" w14:textId="77777777" w:rsidR="00BE6642" w:rsidRDefault="00BE6642" w:rsidP="00914F1C">
      <w:pPr>
        <w:rPr>
          <w:lang w:val="en-IE"/>
        </w:rPr>
      </w:pPr>
    </w:p>
    <w:p w14:paraId="02E2817E" w14:textId="77777777" w:rsidR="00BE6642" w:rsidRDefault="00BE6642" w:rsidP="00914F1C">
      <w:pPr>
        <w:rPr>
          <w:lang w:val="en-IE"/>
        </w:rPr>
      </w:pPr>
    </w:p>
    <w:p w14:paraId="468E6583" w14:textId="77777777" w:rsidR="00BE6642" w:rsidRDefault="00BE6642" w:rsidP="00914F1C">
      <w:pPr>
        <w:rPr>
          <w:lang w:val="en-IE"/>
        </w:rPr>
      </w:pPr>
    </w:p>
    <w:p w14:paraId="5FD928E8" w14:textId="77777777" w:rsidR="00BE6642" w:rsidRPr="00914F1C" w:rsidRDefault="00BE6642" w:rsidP="00914F1C">
      <w:pPr>
        <w:rPr>
          <w:lang w:val="en-IE"/>
        </w:rPr>
      </w:pPr>
    </w:p>
    <w:p w14:paraId="290346B7" w14:textId="77777777" w:rsidR="00914F1C" w:rsidRPr="00914F1C" w:rsidRDefault="00914F1C" w:rsidP="00914F1C">
      <w:pPr>
        <w:rPr>
          <w:b/>
          <w:lang w:val="en-IE"/>
        </w:rPr>
      </w:pPr>
      <w:r w:rsidRPr="00914F1C">
        <w:rPr>
          <w:b/>
          <w:lang w:val="en-IE"/>
        </w:rPr>
        <w:t>Action planning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914F1C" w:rsidRPr="00914F1C" w14:paraId="133E7A69" w14:textId="77777777">
        <w:tc>
          <w:tcPr>
            <w:tcW w:w="4678" w:type="dxa"/>
            <w:shd w:val="clear" w:color="auto" w:fill="FFFFFF"/>
            <w:vAlign w:val="center"/>
          </w:tcPr>
          <w:p w14:paraId="7DBCACAC" w14:textId="77777777" w:rsidR="00914F1C" w:rsidRPr="00914F1C" w:rsidRDefault="00914F1C" w:rsidP="00914F1C">
            <w:pPr>
              <w:rPr>
                <w:b/>
                <w:bCs/>
                <w:lang w:val="en-IE"/>
              </w:rPr>
            </w:pPr>
            <w:r w:rsidRPr="00914F1C">
              <w:rPr>
                <w:b/>
                <w:bCs/>
                <w:lang w:val="en-IE"/>
              </w:rPr>
              <w:t>Strategies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4A394CA7" w14:textId="77777777" w:rsidR="00914F1C" w:rsidRPr="00914F1C" w:rsidRDefault="00914F1C" w:rsidP="00914F1C">
            <w:pPr>
              <w:rPr>
                <w:b/>
                <w:lang w:val="en-IE"/>
              </w:rPr>
            </w:pPr>
            <w:r w:rsidRPr="00914F1C">
              <w:rPr>
                <w:b/>
                <w:bCs/>
                <w:lang w:val="en-IE"/>
              </w:rPr>
              <w:t>Methods</w:t>
            </w:r>
          </w:p>
        </w:tc>
      </w:tr>
      <w:tr w:rsidR="00914F1C" w:rsidRPr="00914F1C" w14:paraId="62787476" w14:textId="77777777">
        <w:tc>
          <w:tcPr>
            <w:tcW w:w="4678" w:type="dxa"/>
            <w:shd w:val="clear" w:color="auto" w:fill="auto"/>
          </w:tcPr>
          <w:p w14:paraId="5EEADC85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>Examine options for action and their consequences</w:t>
            </w:r>
          </w:p>
        </w:tc>
        <w:tc>
          <w:tcPr>
            <w:tcW w:w="4678" w:type="dxa"/>
            <w:shd w:val="clear" w:color="auto" w:fill="auto"/>
          </w:tcPr>
          <w:p w14:paraId="731AB401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>Encourage new and creative ways of thinking</w:t>
            </w:r>
          </w:p>
        </w:tc>
      </w:tr>
      <w:tr w:rsidR="00914F1C" w:rsidRPr="00914F1C" w14:paraId="235BCC9E" w14:textId="77777777">
        <w:trPr>
          <w:trHeight w:val="557"/>
        </w:trPr>
        <w:tc>
          <w:tcPr>
            <w:tcW w:w="4678" w:type="dxa"/>
            <w:shd w:val="clear" w:color="auto" w:fill="auto"/>
          </w:tcPr>
          <w:p w14:paraId="4218B480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>Attend to the mentoring process and the relationship</w:t>
            </w:r>
          </w:p>
        </w:tc>
        <w:tc>
          <w:tcPr>
            <w:tcW w:w="4678" w:type="dxa"/>
            <w:shd w:val="clear" w:color="auto" w:fill="auto"/>
          </w:tcPr>
          <w:p w14:paraId="48D15FFA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>Help to make decisions and solve problems</w:t>
            </w:r>
          </w:p>
        </w:tc>
      </w:tr>
      <w:tr w:rsidR="00914F1C" w:rsidRPr="00914F1C" w14:paraId="230605FD" w14:textId="77777777">
        <w:trPr>
          <w:trHeight w:val="337"/>
        </w:trPr>
        <w:tc>
          <w:tcPr>
            <w:tcW w:w="4678" w:type="dxa"/>
            <w:shd w:val="clear" w:color="auto" w:fill="auto"/>
          </w:tcPr>
          <w:p w14:paraId="13C5983A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>Negotiate an action plan</w:t>
            </w:r>
          </w:p>
        </w:tc>
        <w:tc>
          <w:tcPr>
            <w:tcW w:w="4678" w:type="dxa"/>
            <w:shd w:val="clear" w:color="auto" w:fill="auto"/>
          </w:tcPr>
          <w:p w14:paraId="1E6D9FD8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>Agree action plans</w:t>
            </w:r>
          </w:p>
          <w:p w14:paraId="6E99F2D7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lang w:val="en-IE"/>
              </w:rPr>
              <w:t>Monitor progress and evaluate outcomes</w:t>
            </w:r>
          </w:p>
        </w:tc>
      </w:tr>
    </w:tbl>
    <w:p w14:paraId="39207355" w14:textId="77777777" w:rsidR="00914F1C" w:rsidRPr="00914F1C" w:rsidRDefault="00914F1C" w:rsidP="00914F1C">
      <w:pPr>
        <w:pStyle w:val="Heading3"/>
      </w:pPr>
      <w:r>
        <w:t>In</w:t>
      </w:r>
      <w:r w:rsidRPr="00914F1C">
        <w:t>itial Contact: Getting to know your mentee</w:t>
      </w:r>
    </w:p>
    <w:p w14:paraId="2CF5551A" w14:textId="77777777" w:rsidR="00914F1C" w:rsidRPr="00914F1C" w:rsidRDefault="00914F1C" w:rsidP="00914F1C">
      <w:r w:rsidRPr="00914F1C">
        <w:t xml:space="preserve">The table below provides you with a number of suggestions to guide your discussions during the </w:t>
      </w:r>
      <w:r>
        <w:t>first contact with your mentee.</w:t>
      </w:r>
    </w:p>
    <w:tbl>
      <w:tblPr>
        <w:tblW w:w="962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4812"/>
      </w:tblGrid>
      <w:tr w:rsidR="00914F1C" w:rsidRPr="00914F1C" w14:paraId="4B8FC8E0" w14:textId="77777777">
        <w:trPr>
          <w:trHeight w:hRule="exact" w:val="58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E9C63" w14:textId="77777777" w:rsidR="00914F1C" w:rsidRPr="00914F1C" w:rsidRDefault="00914F1C" w:rsidP="00914F1C">
            <w:pPr>
              <w:rPr>
                <w:b/>
                <w:lang w:val="en-IE"/>
              </w:rPr>
            </w:pPr>
            <w:r w:rsidRPr="00914F1C">
              <w:rPr>
                <w:b/>
                <w:lang w:val="en-IE"/>
              </w:rPr>
              <w:t>Discussion Topics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268EB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b/>
                <w:lang w:val="en-IE"/>
              </w:rPr>
              <w:t>Notes</w:t>
            </w:r>
          </w:p>
        </w:tc>
      </w:tr>
      <w:tr w:rsidR="00914F1C" w:rsidRPr="00914F1C" w14:paraId="7EC05CB7" w14:textId="77777777">
        <w:trPr>
          <w:trHeight w:hRule="exact" w:val="2595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A1A7B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b/>
                <w:lang w:val="en-IE"/>
              </w:rPr>
              <w:t>About the Scheme:</w:t>
            </w:r>
          </w:p>
          <w:p w14:paraId="1276CA1C" w14:textId="77777777" w:rsidR="00914F1C" w:rsidRPr="00914F1C" w:rsidRDefault="00914F1C" w:rsidP="00914F1C">
            <w:pPr>
              <w:numPr>
                <w:ilvl w:val="0"/>
                <w:numId w:val="38"/>
              </w:numPr>
              <w:rPr>
                <w:lang w:val="en-IE"/>
              </w:rPr>
            </w:pPr>
            <w:r w:rsidRPr="00914F1C">
              <w:rPr>
                <w:lang w:val="en-IE"/>
              </w:rPr>
              <w:t>Aims (what does your mentee hope to achieve?)</w:t>
            </w:r>
          </w:p>
          <w:p w14:paraId="72345D73" w14:textId="77777777" w:rsidR="00914F1C" w:rsidRPr="00914F1C" w:rsidRDefault="00914F1C" w:rsidP="00914F1C">
            <w:pPr>
              <w:numPr>
                <w:ilvl w:val="0"/>
                <w:numId w:val="38"/>
              </w:numPr>
              <w:rPr>
                <w:lang w:val="en-IE"/>
              </w:rPr>
            </w:pPr>
            <w:r w:rsidRPr="00914F1C">
              <w:rPr>
                <w:lang w:val="en-IE"/>
              </w:rPr>
              <w:t>Frequency and method of contact</w:t>
            </w:r>
          </w:p>
          <w:p w14:paraId="5DF1F757" w14:textId="77777777" w:rsidR="00914F1C" w:rsidRPr="00914F1C" w:rsidRDefault="00914F1C" w:rsidP="00914F1C">
            <w:pPr>
              <w:numPr>
                <w:ilvl w:val="0"/>
                <w:numId w:val="38"/>
              </w:numPr>
              <w:rPr>
                <w:lang w:val="en-IE"/>
              </w:rPr>
            </w:pPr>
            <w:r w:rsidRPr="00914F1C">
              <w:rPr>
                <w:lang w:val="en-IE"/>
              </w:rPr>
              <w:t>Location and duration of meetings</w:t>
            </w:r>
          </w:p>
        </w:tc>
        <w:sdt>
          <w:sdtPr>
            <w:rPr>
              <w:lang w:val="en-IE"/>
            </w:rPr>
            <w:id w:val="20938044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6AABA78" w14:textId="77777777" w:rsidR="00914F1C" w:rsidRPr="00914F1C" w:rsidRDefault="00B53D87" w:rsidP="00914F1C">
                <w:pPr>
                  <w:rPr>
                    <w:lang w:val="en-IE"/>
                  </w:rPr>
                </w:pPr>
                <w:r w:rsidRPr="00EF6D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4F1C" w:rsidRPr="00914F1C" w14:paraId="4218DC4C" w14:textId="77777777">
        <w:trPr>
          <w:trHeight w:hRule="exact" w:val="3390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D17E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b/>
                <w:lang w:val="en-IE"/>
              </w:rPr>
              <w:lastRenderedPageBreak/>
              <w:t>Mentee-led topics:</w:t>
            </w:r>
          </w:p>
          <w:p w14:paraId="24BE8FBD" w14:textId="77777777" w:rsidR="00914F1C" w:rsidRPr="00914F1C" w:rsidRDefault="00914F1C" w:rsidP="00914F1C">
            <w:pPr>
              <w:numPr>
                <w:ilvl w:val="0"/>
                <w:numId w:val="38"/>
              </w:numPr>
              <w:rPr>
                <w:lang w:val="en-IE"/>
              </w:rPr>
            </w:pPr>
            <w:r w:rsidRPr="00914F1C">
              <w:rPr>
                <w:lang w:val="en-IE"/>
              </w:rPr>
              <w:t>Previous academic experience</w:t>
            </w:r>
          </w:p>
          <w:p w14:paraId="3D9D0BA5" w14:textId="77777777" w:rsidR="00914F1C" w:rsidRPr="00914F1C" w:rsidRDefault="00914F1C" w:rsidP="00914F1C">
            <w:pPr>
              <w:numPr>
                <w:ilvl w:val="0"/>
                <w:numId w:val="38"/>
              </w:numPr>
              <w:rPr>
                <w:lang w:val="en-IE"/>
              </w:rPr>
            </w:pPr>
            <w:r w:rsidRPr="00914F1C">
              <w:rPr>
                <w:lang w:val="en-IE"/>
              </w:rPr>
              <w:t>Previous work experience</w:t>
            </w:r>
          </w:p>
          <w:p w14:paraId="4CD48571" w14:textId="77777777" w:rsidR="00914F1C" w:rsidRPr="00914F1C" w:rsidRDefault="00914F1C" w:rsidP="00914F1C">
            <w:pPr>
              <w:numPr>
                <w:ilvl w:val="0"/>
                <w:numId w:val="38"/>
              </w:numPr>
              <w:rPr>
                <w:lang w:val="en-IE"/>
              </w:rPr>
            </w:pPr>
            <w:r w:rsidRPr="00914F1C">
              <w:rPr>
                <w:lang w:val="en-IE"/>
              </w:rPr>
              <w:t xml:space="preserve">Interests </w:t>
            </w:r>
          </w:p>
          <w:p w14:paraId="10102B5A" w14:textId="77777777" w:rsidR="00914F1C" w:rsidRPr="00914F1C" w:rsidRDefault="00914F1C" w:rsidP="00914F1C">
            <w:pPr>
              <w:numPr>
                <w:ilvl w:val="0"/>
                <w:numId w:val="38"/>
              </w:numPr>
              <w:rPr>
                <w:lang w:val="en-IE"/>
              </w:rPr>
            </w:pPr>
            <w:r w:rsidRPr="00914F1C">
              <w:rPr>
                <w:lang w:val="en-IE"/>
              </w:rPr>
              <w:t>Career aspirations</w:t>
            </w:r>
          </w:p>
          <w:p w14:paraId="575BD35E" w14:textId="77777777" w:rsidR="00914F1C" w:rsidRPr="00914F1C" w:rsidRDefault="00914F1C" w:rsidP="00914F1C">
            <w:pPr>
              <w:numPr>
                <w:ilvl w:val="0"/>
                <w:numId w:val="39"/>
              </w:numPr>
              <w:rPr>
                <w:lang w:val="en-IE"/>
              </w:rPr>
            </w:pPr>
            <w:r w:rsidRPr="00914F1C">
              <w:rPr>
                <w:lang w:val="en-IE"/>
              </w:rPr>
              <w:t>Achievements</w:t>
            </w:r>
          </w:p>
        </w:tc>
        <w:sdt>
          <w:sdtPr>
            <w:rPr>
              <w:lang w:val="en-IE"/>
            </w:rPr>
            <w:id w:val="13542227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8C89569" w14:textId="77777777" w:rsidR="00914F1C" w:rsidRPr="00914F1C" w:rsidRDefault="00B53D87" w:rsidP="00914F1C">
                <w:pPr>
                  <w:rPr>
                    <w:lang w:val="en-IE"/>
                  </w:rPr>
                </w:pPr>
                <w:r w:rsidRPr="00EF6D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4F1C" w:rsidRPr="00914F1C" w14:paraId="6DDF457A" w14:textId="77777777">
        <w:trPr>
          <w:trHeight w:hRule="exact" w:val="396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32E4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b/>
                <w:lang w:val="en-IE"/>
              </w:rPr>
              <w:t>Mentor-led topics:</w:t>
            </w:r>
          </w:p>
          <w:p w14:paraId="71552227" w14:textId="77777777" w:rsidR="00914F1C" w:rsidRPr="00914F1C" w:rsidRDefault="00914F1C" w:rsidP="00914F1C">
            <w:pPr>
              <w:numPr>
                <w:ilvl w:val="0"/>
                <w:numId w:val="40"/>
              </w:numPr>
              <w:rPr>
                <w:lang w:val="en-IE"/>
              </w:rPr>
            </w:pPr>
            <w:r w:rsidRPr="00914F1C">
              <w:rPr>
                <w:lang w:val="en-IE"/>
              </w:rPr>
              <w:t>Education</w:t>
            </w:r>
          </w:p>
          <w:p w14:paraId="6A0C1D63" w14:textId="77777777" w:rsidR="00914F1C" w:rsidRPr="00914F1C" w:rsidRDefault="00914F1C" w:rsidP="00914F1C">
            <w:pPr>
              <w:numPr>
                <w:ilvl w:val="0"/>
                <w:numId w:val="40"/>
              </w:numPr>
              <w:rPr>
                <w:lang w:val="en-IE"/>
              </w:rPr>
            </w:pPr>
            <w:r w:rsidRPr="00914F1C">
              <w:rPr>
                <w:lang w:val="en-IE"/>
              </w:rPr>
              <w:t>Career history</w:t>
            </w:r>
          </w:p>
          <w:p w14:paraId="6DD05C78" w14:textId="77777777" w:rsidR="00914F1C" w:rsidRPr="00914F1C" w:rsidRDefault="00914F1C" w:rsidP="00914F1C">
            <w:pPr>
              <w:numPr>
                <w:ilvl w:val="0"/>
                <w:numId w:val="40"/>
              </w:numPr>
              <w:rPr>
                <w:lang w:val="en-IE"/>
              </w:rPr>
            </w:pPr>
            <w:r w:rsidRPr="00914F1C">
              <w:rPr>
                <w:lang w:val="en-IE"/>
              </w:rPr>
              <w:t>Typical day</w:t>
            </w:r>
          </w:p>
          <w:p w14:paraId="6D784AF2" w14:textId="77777777" w:rsidR="00914F1C" w:rsidRPr="00914F1C" w:rsidRDefault="00914F1C" w:rsidP="00914F1C">
            <w:pPr>
              <w:numPr>
                <w:ilvl w:val="0"/>
                <w:numId w:val="40"/>
              </w:numPr>
              <w:rPr>
                <w:lang w:val="en-IE"/>
              </w:rPr>
            </w:pPr>
            <w:r w:rsidRPr="00914F1C">
              <w:rPr>
                <w:lang w:val="en-IE"/>
              </w:rPr>
              <w:t>Skills used</w:t>
            </w:r>
          </w:p>
          <w:p w14:paraId="3AE020B9" w14:textId="77777777" w:rsidR="00914F1C" w:rsidRPr="00914F1C" w:rsidRDefault="00914F1C" w:rsidP="00914F1C">
            <w:pPr>
              <w:numPr>
                <w:ilvl w:val="0"/>
                <w:numId w:val="40"/>
              </w:numPr>
              <w:rPr>
                <w:lang w:val="en-IE"/>
              </w:rPr>
            </w:pPr>
            <w:r w:rsidRPr="00914F1C">
              <w:rPr>
                <w:lang w:val="en-IE"/>
              </w:rPr>
              <w:t>Current employer</w:t>
            </w:r>
          </w:p>
          <w:p w14:paraId="435427F5" w14:textId="77777777" w:rsidR="00914F1C" w:rsidRPr="00914F1C" w:rsidRDefault="00914F1C" w:rsidP="00914F1C">
            <w:pPr>
              <w:numPr>
                <w:ilvl w:val="0"/>
                <w:numId w:val="40"/>
              </w:numPr>
              <w:rPr>
                <w:lang w:val="en-IE"/>
              </w:rPr>
            </w:pPr>
            <w:r w:rsidRPr="00914F1C">
              <w:rPr>
                <w:lang w:val="en-IE"/>
              </w:rPr>
              <w:t>Career goals</w:t>
            </w:r>
          </w:p>
        </w:tc>
        <w:sdt>
          <w:sdtPr>
            <w:rPr>
              <w:lang w:val="en-IE"/>
            </w:rPr>
            <w:id w:val="-558594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E8DB82D" w14:textId="77777777" w:rsidR="00914F1C" w:rsidRPr="00914F1C" w:rsidRDefault="00B53D87" w:rsidP="00914F1C">
                <w:pPr>
                  <w:rPr>
                    <w:lang w:val="en-IE"/>
                  </w:rPr>
                </w:pPr>
                <w:r w:rsidRPr="00EF6D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4F1C" w:rsidRPr="00914F1C" w14:paraId="59821BCD" w14:textId="77777777">
        <w:trPr>
          <w:trHeight w:hRule="exact" w:val="5806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3CD4" w14:textId="77777777" w:rsidR="00914F1C" w:rsidRPr="00914F1C" w:rsidRDefault="00914F1C" w:rsidP="00914F1C">
            <w:pPr>
              <w:rPr>
                <w:lang w:val="en-IE"/>
              </w:rPr>
            </w:pPr>
            <w:r w:rsidRPr="00914F1C">
              <w:rPr>
                <w:b/>
                <w:lang w:val="en-IE"/>
              </w:rPr>
              <w:lastRenderedPageBreak/>
              <w:t>Potential topics for future discussion:</w:t>
            </w:r>
          </w:p>
          <w:p w14:paraId="2B1F4CE3" w14:textId="77777777" w:rsidR="00914F1C" w:rsidRPr="00914F1C" w:rsidRDefault="00914F1C" w:rsidP="00914F1C">
            <w:pPr>
              <w:numPr>
                <w:ilvl w:val="0"/>
                <w:numId w:val="41"/>
              </w:numPr>
              <w:rPr>
                <w:lang w:val="en-IE"/>
              </w:rPr>
            </w:pPr>
            <w:r w:rsidRPr="00914F1C">
              <w:rPr>
                <w:lang w:val="en-IE"/>
              </w:rPr>
              <w:t>Job hunting techniques and sources of relevant vacancies</w:t>
            </w:r>
          </w:p>
          <w:p w14:paraId="6AD558F5" w14:textId="77777777" w:rsidR="00914F1C" w:rsidRPr="00914F1C" w:rsidRDefault="00914F1C" w:rsidP="00914F1C">
            <w:pPr>
              <w:numPr>
                <w:ilvl w:val="0"/>
                <w:numId w:val="41"/>
              </w:numPr>
              <w:rPr>
                <w:lang w:val="en-IE"/>
              </w:rPr>
            </w:pPr>
            <w:r w:rsidRPr="00914F1C">
              <w:rPr>
                <w:lang w:val="en-IE"/>
              </w:rPr>
              <w:t>CVs/cover letters/application forms</w:t>
            </w:r>
          </w:p>
          <w:p w14:paraId="15C2AD90" w14:textId="77777777" w:rsidR="00914F1C" w:rsidRPr="00914F1C" w:rsidRDefault="00914F1C" w:rsidP="00914F1C">
            <w:pPr>
              <w:numPr>
                <w:ilvl w:val="0"/>
                <w:numId w:val="41"/>
              </w:numPr>
              <w:rPr>
                <w:lang w:val="en-IE"/>
              </w:rPr>
            </w:pPr>
            <w:r w:rsidRPr="00914F1C">
              <w:rPr>
                <w:lang w:val="en-IE"/>
              </w:rPr>
              <w:t>Relevant reading (e.g. policy, industry newsletters etc.)</w:t>
            </w:r>
          </w:p>
          <w:p w14:paraId="688918D8" w14:textId="77777777" w:rsidR="00914F1C" w:rsidRPr="00914F1C" w:rsidRDefault="00914F1C" w:rsidP="00914F1C">
            <w:pPr>
              <w:numPr>
                <w:ilvl w:val="0"/>
                <w:numId w:val="41"/>
              </w:numPr>
              <w:rPr>
                <w:lang w:val="en-IE"/>
              </w:rPr>
            </w:pPr>
            <w:r w:rsidRPr="00914F1C">
              <w:rPr>
                <w:lang w:val="en-IE"/>
              </w:rPr>
              <w:t>Networking groups/events</w:t>
            </w:r>
          </w:p>
          <w:p w14:paraId="6E8B04C3" w14:textId="77777777" w:rsidR="00914F1C" w:rsidRPr="00914F1C" w:rsidRDefault="00914F1C" w:rsidP="00914F1C">
            <w:pPr>
              <w:numPr>
                <w:ilvl w:val="0"/>
                <w:numId w:val="41"/>
              </w:numPr>
              <w:rPr>
                <w:lang w:val="en-IE"/>
              </w:rPr>
            </w:pPr>
            <w:r w:rsidRPr="00914F1C">
              <w:rPr>
                <w:lang w:val="en-IE"/>
              </w:rPr>
              <w:t>Importance of CPD</w:t>
            </w:r>
          </w:p>
          <w:p w14:paraId="66429510" w14:textId="77777777" w:rsidR="00914F1C" w:rsidRPr="00914F1C" w:rsidRDefault="00914F1C" w:rsidP="00914F1C">
            <w:pPr>
              <w:numPr>
                <w:ilvl w:val="0"/>
                <w:numId w:val="41"/>
              </w:numPr>
              <w:rPr>
                <w:lang w:val="en-IE"/>
              </w:rPr>
            </w:pPr>
            <w:r w:rsidRPr="00914F1C">
              <w:rPr>
                <w:lang w:val="en-IE"/>
              </w:rPr>
              <w:t>Work experience</w:t>
            </w:r>
          </w:p>
          <w:p w14:paraId="235D7A21" w14:textId="77777777" w:rsidR="00914F1C" w:rsidRPr="00914F1C" w:rsidRDefault="00914F1C" w:rsidP="00914F1C">
            <w:pPr>
              <w:numPr>
                <w:ilvl w:val="0"/>
                <w:numId w:val="41"/>
              </w:numPr>
              <w:rPr>
                <w:lang w:val="en-IE"/>
              </w:rPr>
            </w:pPr>
            <w:r w:rsidRPr="00914F1C">
              <w:rPr>
                <w:lang w:val="en-IE"/>
              </w:rPr>
              <w:t>Typical work activities</w:t>
            </w:r>
          </w:p>
          <w:p w14:paraId="54230C5E" w14:textId="77777777" w:rsidR="00914F1C" w:rsidRPr="00914F1C" w:rsidRDefault="00914F1C" w:rsidP="00914F1C">
            <w:pPr>
              <w:numPr>
                <w:ilvl w:val="0"/>
                <w:numId w:val="41"/>
              </w:numPr>
              <w:rPr>
                <w:lang w:val="en-IE"/>
              </w:rPr>
            </w:pPr>
            <w:r w:rsidRPr="00914F1C">
              <w:rPr>
                <w:lang w:val="en-IE"/>
              </w:rPr>
              <w:t>Good/bad aspects of profession</w:t>
            </w:r>
          </w:p>
        </w:tc>
        <w:sdt>
          <w:sdtPr>
            <w:rPr>
              <w:lang w:val="en-IE"/>
            </w:rPr>
            <w:id w:val="4603949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F9E5DD2" w14:textId="77777777" w:rsidR="00914F1C" w:rsidRPr="00914F1C" w:rsidRDefault="00B53D87" w:rsidP="00914F1C">
                <w:pPr>
                  <w:rPr>
                    <w:lang w:val="en-IE"/>
                  </w:rPr>
                </w:pPr>
                <w:r w:rsidRPr="00EF6D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71717E" w14:textId="77777777" w:rsidR="00914F1C" w:rsidRDefault="00914F1C" w:rsidP="00914F1C"/>
    <w:p w14:paraId="6E1BEFCC" w14:textId="77777777" w:rsidR="00BE6642" w:rsidRDefault="00BE6642" w:rsidP="00914F1C"/>
    <w:p w14:paraId="40CB5D38" w14:textId="77777777" w:rsidR="00BE6642" w:rsidRDefault="00BE6642" w:rsidP="00914F1C"/>
    <w:p w14:paraId="54C40DC7" w14:textId="77777777" w:rsidR="00BE6642" w:rsidRDefault="00BE6642" w:rsidP="00914F1C"/>
    <w:p w14:paraId="00515C5F" w14:textId="77777777" w:rsidR="00BE6642" w:rsidRDefault="00BE6642" w:rsidP="00914F1C"/>
    <w:p w14:paraId="4C514A27" w14:textId="77777777" w:rsidR="00BE6642" w:rsidRDefault="00BE6642" w:rsidP="00914F1C"/>
    <w:p w14:paraId="6596A95C" w14:textId="77777777" w:rsidR="00BE6642" w:rsidRDefault="00BE6642" w:rsidP="00914F1C"/>
    <w:p w14:paraId="5FEC2BED" w14:textId="77777777" w:rsidR="00BE6642" w:rsidRDefault="00BE6642" w:rsidP="00914F1C"/>
    <w:p w14:paraId="025E0675" w14:textId="77777777" w:rsidR="00BE6642" w:rsidRDefault="00BE6642" w:rsidP="00914F1C"/>
    <w:p w14:paraId="6C2A646F" w14:textId="77777777" w:rsidR="00BE6642" w:rsidRDefault="00BE6642" w:rsidP="00914F1C"/>
    <w:p w14:paraId="315BDD6E" w14:textId="77777777" w:rsidR="00914F1C" w:rsidRPr="00914F1C" w:rsidRDefault="00914F1C" w:rsidP="00BE6642">
      <w:pPr>
        <w:pStyle w:val="Heading1"/>
      </w:pPr>
      <w:r>
        <w:lastRenderedPageBreak/>
        <w:t>Mentor</w:t>
      </w:r>
      <w:r w:rsidRPr="00914F1C">
        <w:t xml:space="preserve"> Application </w:t>
      </w:r>
      <w:r>
        <w:t>Form</w:t>
      </w:r>
    </w:p>
    <w:p w14:paraId="2C4A8D1E" w14:textId="563C1181" w:rsidR="00914F1C" w:rsidRPr="00914F1C" w:rsidRDefault="00B53D87" w:rsidP="00914F1C">
      <w:r>
        <w:t xml:space="preserve">Please complete and return to </w:t>
      </w:r>
      <w:hyperlink r:id="rId12" w:history="1">
        <w:r w:rsidRPr="00EF6D09">
          <w:rPr>
            <w:rStyle w:val="Hyperlink"/>
          </w:rPr>
          <w:t>info@ipi.ie</w:t>
        </w:r>
      </w:hyperlink>
      <w:r>
        <w:t xml:space="preserve"> by close of business </w:t>
      </w:r>
      <w:r w:rsidRPr="00841C94">
        <w:t>T</w:t>
      </w:r>
      <w:r w:rsidR="00841C94" w:rsidRPr="00841C94">
        <w:t>uesday, 1</w:t>
      </w:r>
      <w:r w:rsidR="00841C94" w:rsidRPr="00841C94">
        <w:rPr>
          <w:vertAlign w:val="superscript"/>
        </w:rPr>
        <w:t>st</w:t>
      </w:r>
      <w:r w:rsidR="00841C94" w:rsidRPr="00841C94">
        <w:t xml:space="preserve"> September. </w:t>
      </w:r>
    </w:p>
    <w:p w14:paraId="43148EAA" w14:textId="77777777" w:rsidR="00914F1C" w:rsidRPr="00914F1C" w:rsidRDefault="00914F1C" w:rsidP="00914F1C">
      <w:pPr>
        <w:rPr>
          <w:b/>
        </w:rPr>
      </w:pPr>
      <w:r w:rsidRPr="00914F1C">
        <w:rPr>
          <w:b/>
        </w:rPr>
        <w:t>Personal Details</w:t>
      </w:r>
    </w:p>
    <w:p w14:paraId="06B1F6A3" w14:textId="77777777" w:rsidR="00914F1C" w:rsidRPr="00914F1C" w:rsidRDefault="00914F1C" w:rsidP="00914F1C">
      <w:r w:rsidRPr="00914F1C">
        <w:t>Name:</w:t>
      </w:r>
      <w:sdt>
        <w:sdtPr>
          <w:id w:val="425853948"/>
          <w:placeholder>
            <w:docPart w:val="FE0733D513C7412A945A08B509825742"/>
          </w:placeholder>
          <w:showingPlcHdr/>
          <w:text/>
        </w:sdtPr>
        <w:sdtEndPr/>
        <w:sdtContent>
          <w:r w:rsidRPr="00EF6D09">
            <w:rPr>
              <w:rStyle w:val="PlaceholderText"/>
            </w:rPr>
            <w:t>Click here to enter text.</w:t>
          </w:r>
        </w:sdtContent>
      </w:sdt>
    </w:p>
    <w:p w14:paraId="744F8DC0" w14:textId="77777777" w:rsidR="00914F1C" w:rsidRPr="00914F1C" w:rsidRDefault="00914F1C" w:rsidP="00914F1C">
      <w:r w:rsidRPr="00914F1C">
        <w:t>Phone Number:</w:t>
      </w:r>
      <w:sdt>
        <w:sdtPr>
          <w:id w:val="1202896650"/>
          <w:placeholder>
            <w:docPart w:val="41C01E5F127C4C849083D17C66997AB7"/>
          </w:placeholder>
          <w:showingPlcHdr/>
          <w:text/>
        </w:sdtPr>
        <w:sdtEndPr/>
        <w:sdtContent>
          <w:r w:rsidRPr="00EF6D09">
            <w:rPr>
              <w:rStyle w:val="PlaceholderText"/>
            </w:rPr>
            <w:t>Click here to enter text.</w:t>
          </w:r>
        </w:sdtContent>
      </w:sdt>
    </w:p>
    <w:p w14:paraId="2AFDE3FB" w14:textId="77777777" w:rsidR="00914F1C" w:rsidRPr="00914F1C" w:rsidRDefault="00914F1C" w:rsidP="00914F1C">
      <w:r>
        <w:t>Email Address:</w:t>
      </w:r>
      <w:sdt>
        <w:sdtPr>
          <w:id w:val="-1637480916"/>
          <w:placeholder>
            <w:docPart w:val="CCED0516359D4F7A95E84EC0BADD3D56"/>
          </w:placeholder>
          <w:showingPlcHdr/>
          <w:text/>
        </w:sdtPr>
        <w:sdtEndPr/>
        <w:sdtContent>
          <w:r w:rsidRPr="00EF6D09">
            <w:rPr>
              <w:rStyle w:val="PlaceholderText"/>
            </w:rPr>
            <w:t>Click here to enter text.</w:t>
          </w:r>
        </w:sdtContent>
      </w:sdt>
    </w:p>
    <w:p w14:paraId="691FD6F1" w14:textId="77777777" w:rsidR="00914F1C" w:rsidRPr="00914F1C" w:rsidRDefault="00914F1C" w:rsidP="00914F1C">
      <w:r w:rsidRPr="00914F1C">
        <w:t>Location:</w:t>
      </w:r>
      <w:sdt>
        <w:sdtPr>
          <w:id w:val="-1100787547"/>
          <w:placeholder>
            <w:docPart w:val="02CD10B668E34F9CB7B6BEBD20C719A6"/>
          </w:placeholder>
          <w:showingPlcHdr/>
          <w:text/>
        </w:sdtPr>
        <w:sdtEndPr/>
        <w:sdtContent>
          <w:r w:rsidRPr="00EF6D09">
            <w:rPr>
              <w:rStyle w:val="PlaceholderText"/>
            </w:rPr>
            <w:t>Click here to enter text.</w:t>
          </w:r>
        </w:sdtContent>
      </w:sdt>
    </w:p>
    <w:p w14:paraId="0585D5B0" w14:textId="77777777" w:rsidR="00914F1C" w:rsidRPr="00914F1C" w:rsidRDefault="00914F1C" w:rsidP="00914F1C">
      <w:r w:rsidRPr="00914F1C">
        <w:t>IPI membership category:</w:t>
      </w:r>
      <w:r w:rsidR="00B53D87">
        <w:t xml:space="preserve"> </w:t>
      </w:r>
      <w:sdt>
        <w:sdtPr>
          <w:id w:val="-982857805"/>
          <w:placeholder>
            <w:docPart w:val="DefaultPlaceholder_1081868574"/>
          </w:placeholder>
          <w:showingPlcHdr/>
          <w:text/>
        </w:sdtPr>
        <w:sdtEndPr/>
        <w:sdtContent>
          <w:r w:rsidR="00B53D87" w:rsidRPr="00EF6D09">
            <w:rPr>
              <w:rStyle w:val="PlaceholderText"/>
            </w:rPr>
            <w:t>Click here to enter text.</w:t>
          </w:r>
        </w:sdtContent>
      </w:sdt>
    </w:p>
    <w:p w14:paraId="7A637742" w14:textId="77777777" w:rsidR="00914F1C" w:rsidRPr="00914F1C" w:rsidRDefault="00914F1C" w:rsidP="00914F1C">
      <w:pPr>
        <w:rPr>
          <w:b/>
        </w:rPr>
      </w:pPr>
      <w:r w:rsidRPr="00914F1C">
        <w:rPr>
          <w:b/>
        </w:rPr>
        <w:t>Background Information</w:t>
      </w:r>
    </w:p>
    <w:p w14:paraId="54E31344" w14:textId="77777777" w:rsidR="00914F1C" w:rsidRPr="00914F1C" w:rsidRDefault="00914F1C" w:rsidP="00914F1C">
      <w:r w:rsidRPr="00914F1C">
        <w:t>Please provide a short statement (max 250 words) including detail of your current role, interests and specialisms and why you would like to participate in the pilot mentoring scheme.</w:t>
      </w:r>
    </w:p>
    <w:p w14:paraId="2666EDF3" w14:textId="77777777" w:rsidR="00914F1C" w:rsidRPr="00914F1C" w:rsidRDefault="00914F1C" w:rsidP="00914F1C">
      <w:r w:rsidRPr="00914F1C">
        <w:t>Providing this information will facilitate the Institute in making the best match for both the mentor and mentee.</w:t>
      </w:r>
    </w:p>
    <w:sdt>
      <w:sdtPr>
        <w:id w:val="-2056156278"/>
        <w:placeholder>
          <w:docPart w:val="DefaultPlaceholder_1081868574"/>
        </w:placeholder>
        <w:showingPlcHdr/>
      </w:sdtPr>
      <w:sdtEndPr/>
      <w:sdtContent>
        <w:p w14:paraId="55C33960" w14:textId="77777777" w:rsidR="00914F1C" w:rsidRPr="00914F1C" w:rsidRDefault="00B53D87" w:rsidP="00914F1C">
          <w:r w:rsidRPr="00EF6D09">
            <w:rPr>
              <w:rStyle w:val="PlaceholderText"/>
            </w:rPr>
            <w:t>Click here to enter text.</w:t>
          </w:r>
        </w:p>
      </w:sdtContent>
    </w:sdt>
    <w:p w14:paraId="3D7CF742" w14:textId="77777777" w:rsidR="00914F1C" w:rsidRPr="00914F1C" w:rsidRDefault="00914F1C" w:rsidP="00914F1C">
      <w:r w:rsidRPr="00914F1C">
        <w:t>Please select areas in which you could provide advice and insight to a mentee and on which you would like to focus:</w:t>
      </w:r>
    </w:p>
    <w:p w14:paraId="7E268194" w14:textId="77777777" w:rsidR="00914F1C" w:rsidRPr="00914F1C" w:rsidRDefault="006C7214" w:rsidP="00914F1C">
      <w:sdt>
        <w:sdtPr>
          <w:id w:val="-1139791484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Academic work</w:t>
      </w:r>
      <w:r w:rsidR="00B53D87">
        <w:t xml:space="preserve"> </w:t>
      </w:r>
      <w:r w:rsidR="00B53D87">
        <w:tab/>
      </w:r>
      <w:r w:rsidR="00B53D87">
        <w:tab/>
      </w:r>
    </w:p>
    <w:p w14:paraId="26460C78" w14:textId="77777777" w:rsidR="00914F1C" w:rsidRPr="00914F1C" w:rsidRDefault="006C7214" w:rsidP="00914F1C">
      <w:sdt>
        <w:sdtPr>
          <w:id w:val="-1076822270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CV Development</w:t>
      </w:r>
      <w:r w:rsidR="00B53D87">
        <w:t xml:space="preserve"> </w:t>
      </w:r>
      <w:r w:rsidR="00B53D87">
        <w:tab/>
      </w:r>
      <w:r w:rsidR="00B53D87">
        <w:rPr>
          <w:rFonts w:ascii="MS Gothic" w:eastAsia="MS Gothic" w:hAnsi="MS Gothic"/>
        </w:rPr>
        <w:tab/>
      </w:r>
    </w:p>
    <w:p w14:paraId="68591B40" w14:textId="77777777" w:rsidR="00914F1C" w:rsidRPr="00914F1C" w:rsidRDefault="006C7214" w:rsidP="00914F1C">
      <w:sdt>
        <w:sdtPr>
          <w:id w:val="-272407031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First time job search</w:t>
      </w:r>
      <w:r w:rsidR="00B53D87">
        <w:tab/>
      </w:r>
    </w:p>
    <w:p w14:paraId="3D776747" w14:textId="77777777" w:rsidR="00914F1C" w:rsidRPr="00914F1C" w:rsidRDefault="006C7214" w:rsidP="00914F1C">
      <w:sdt>
        <w:sdtPr>
          <w:id w:val="-934900041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Career Advice</w:t>
      </w:r>
      <w:r w:rsidR="00B53D87">
        <w:tab/>
      </w:r>
      <w:r w:rsidR="00B53D87">
        <w:tab/>
      </w:r>
    </w:p>
    <w:p w14:paraId="28C1E064" w14:textId="77777777" w:rsidR="00914F1C" w:rsidRPr="00914F1C" w:rsidRDefault="006C7214" w:rsidP="00914F1C">
      <w:sdt>
        <w:sdtPr>
          <w:id w:val="1865013242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In-job career progression</w:t>
      </w:r>
      <w:r w:rsidR="00B53D87">
        <w:tab/>
      </w:r>
    </w:p>
    <w:p w14:paraId="30CA2EC0" w14:textId="77777777" w:rsidR="00914F1C" w:rsidRPr="00914F1C" w:rsidRDefault="006C7214" w:rsidP="00914F1C">
      <w:sdt>
        <w:sdtPr>
          <w:id w:val="1764483948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Change of career</w:t>
      </w:r>
      <w:r w:rsidR="00B53D87">
        <w:tab/>
      </w:r>
      <w:r w:rsidR="00B53D87">
        <w:tab/>
      </w:r>
    </w:p>
    <w:p w14:paraId="57704E18" w14:textId="77777777" w:rsidR="00B53D87" w:rsidRDefault="00914F1C" w:rsidP="00914F1C">
      <w:r w:rsidRPr="00914F1C">
        <w:lastRenderedPageBreak/>
        <w:t xml:space="preserve">         </w:t>
      </w:r>
    </w:p>
    <w:p w14:paraId="0A70E077" w14:textId="77777777" w:rsidR="00914F1C" w:rsidRPr="00914F1C" w:rsidRDefault="006C7214" w:rsidP="00914F1C">
      <w:sdt>
        <w:sdtPr>
          <w:id w:val="880217180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New job search</w:t>
      </w:r>
      <w:r w:rsidR="00B53D87">
        <w:tab/>
      </w:r>
      <w:r w:rsidR="00B53D87">
        <w:tab/>
      </w:r>
    </w:p>
    <w:p w14:paraId="275FDE5E" w14:textId="77777777" w:rsidR="00914F1C" w:rsidRPr="00914F1C" w:rsidRDefault="006C7214" w:rsidP="00914F1C">
      <w:sdt>
        <w:sdtPr>
          <w:id w:val="-8454936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Key skills development and Improvement</w:t>
      </w:r>
      <w:r w:rsidR="00B53D87">
        <w:tab/>
      </w:r>
      <w:r w:rsidR="00B53D87">
        <w:tab/>
      </w:r>
    </w:p>
    <w:p w14:paraId="23E28B46" w14:textId="77777777" w:rsidR="00914F1C" w:rsidRPr="00914F1C" w:rsidRDefault="006C7214" w:rsidP="00914F1C">
      <w:sdt>
        <w:sdtPr>
          <w:id w:val="935874397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B53D87">
        <w:t>I</w:t>
      </w:r>
      <w:r w:rsidR="00914F1C" w:rsidRPr="00914F1C">
        <w:t>nterview Preparation and Performance Techniques</w:t>
      </w:r>
    </w:p>
    <w:p w14:paraId="4505CF13" w14:textId="77777777" w:rsidR="00914F1C" w:rsidRPr="00914F1C" w:rsidRDefault="006C7214" w:rsidP="00914F1C">
      <w:sdt>
        <w:sdtPr>
          <w:id w:val="-1568106961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Setting up a planning practice</w:t>
      </w:r>
      <w:r w:rsidR="00B53D87">
        <w:tab/>
      </w:r>
      <w:r w:rsidR="00B53D87">
        <w:tab/>
      </w:r>
      <w:r w:rsidR="00B53D87">
        <w:tab/>
      </w:r>
      <w:r w:rsidR="00B53D87">
        <w:tab/>
      </w:r>
    </w:p>
    <w:p w14:paraId="0AE5F328" w14:textId="77777777" w:rsidR="00914F1C" w:rsidRPr="00914F1C" w:rsidRDefault="00B53D87" w:rsidP="00914F1C">
      <w:r>
        <w:t xml:space="preserve">Other (Please Specify): </w:t>
      </w:r>
      <w:sdt>
        <w:sdtPr>
          <w:id w:val="-1485152863"/>
          <w:placeholder>
            <w:docPart w:val="DefaultPlaceholder_1081868574"/>
          </w:placeholder>
          <w:showingPlcHdr/>
          <w:text/>
        </w:sdtPr>
        <w:sdtEndPr/>
        <w:sdtContent>
          <w:r w:rsidRPr="00EF6D09">
            <w:rPr>
              <w:rStyle w:val="PlaceholderText"/>
            </w:rPr>
            <w:t>Click here to enter text.</w:t>
          </w:r>
        </w:sdtContent>
      </w:sdt>
    </w:p>
    <w:p w14:paraId="32AE048C" w14:textId="77777777" w:rsidR="00914F1C" w:rsidRPr="00B53D87" w:rsidRDefault="00914F1C" w:rsidP="00914F1C">
      <w:pPr>
        <w:rPr>
          <w:b/>
        </w:rPr>
      </w:pPr>
      <w:r w:rsidRPr="00B53D87">
        <w:rPr>
          <w:b/>
        </w:rPr>
        <w:t>Please select planning sectors in which you could offer mentoring:</w:t>
      </w:r>
    </w:p>
    <w:p w14:paraId="58F13F7B" w14:textId="77777777" w:rsidR="00914F1C" w:rsidRPr="00914F1C" w:rsidRDefault="006C7214" w:rsidP="00914F1C">
      <w:sdt>
        <w:sdtPr>
          <w:id w:val="-590078841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Housing and Regeneration</w:t>
      </w:r>
      <w:r w:rsidR="00B53D87">
        <w:tab/>
      </w:r>
    </w:p>
    <w:p w14:paraId="3A1D3C9B" w14:textId="77777777" w:rsidR="00914F1C" w:rsidRPr="00914F1C" w:rsidRDefault="006C7214" w:rsidP="00914F1C">
      <w:sdt>
        <w:sdtPr>
          <w:id w:val="1146935200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Urban Renewal</w:t>
      </w:r>
      <w:r w:rsidR="00B53D87">
        <w:tab/>
      </w:r>
      <w:r w:rsidR="00B53D87">
        <w:tab/>
      </w:r>
    </w:p>
    <w:p w14:paraId="0EAAE7DE" w14:textId="77777777" w:rsidR="00914F1C" w:rsidRPr="00914F1C" w:rsidRDefault="006C7214" w:rsidP="00914F1C">
      <w:sdt>
        <w:sdtPr>
          <w:id w:val="106091288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Transport Planning</w:t>
      </w:r>
      <w:r w:rsidR="00B53D87">
        <w:tab/>
      </w:r>
      <w:r w:rsidR="00B53D87">
        <w:tab/>
      </w:r>
    </w:p>
    <w:p w14:paraId="4D8DF628" w14:textId="77777777" w:rsidR="00914F1C" w:rsidRPr="00914F1C" w:rsidRDefault="006C7214" w:rsidP="00914F1C">
      <w:sdt>
        <w:sdtPr>
          <w:id w:val="1153569088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B53D87">
        <w:t>R</w:t>
      </w:r>
      <w:r w:rsidR="00914F1C" w:rsidRPr="00914F1C">
        <w:t>ural Planning</w:t>
      </w:r>
      <w:r w:rsidR="00B53D87">
        <w:tab/>
      </w:r>
      <w:r w:rsidR="00B53D87">
        <w:tab/>
      </w:r>
    </w:p>
    <w:p w14:paraId="5A293372" w14:textId="77777777" w:rsidR="00914F1C" w:rsidRPr="00914F1C" w:rsidRDefault="006C7214" w:rsidP="00914F1C">
      <w:sdt>
        <w:sdtPr>
          <w:id w:val="2034300482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Urban Design</w:t>
      </w:r>
      <w:r w:rsidR="00B53D87">
        <w:tab/>
      </w:r>
      <w:r w:rsidR="00B53D87">
        <w:tab/>
      </w:r>
    </w:p>
    <w:p w14:paraId="79A79139" w14:textId="77777777" w:rsidR="00914F1C" w:rsidRPr="00914F1C" w:rsidRDefault="006C7214" w:rsidP="00914F1C">
      <w:sdt>
        <w:sdtPr>
          <w:id w:val="-1132322342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Strategic Planning</w:t>
      </w:r>
      <w:r w:rsidR="00B53D87">
        <w:tab/>
      </w:r>
      <w:r w:rsidR="00B53D87">
        <w:tab/>
      </w:r>
    </w:p>
    <w:p w14:paraId="2C7B3EBB" w14:textId="77777777" w:rsidR="00914F1C" w:rsidRPr="00914F1C" w:rsidRDefault="006C7214" w:rsidP="00914F1C">
      <w:sdt>
        <w:sdtPr>
          <w:id w:val="-441689291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Culture and Heritage</w:t>
      </w:r>
      <w:r w:rsidR="00337ED4">
        <w:tab/>
      </w:r>
    </w:p>
    <w:p w14:paraId="0F224BB3" w14:textId="77777777" w:rsidR="00914F1C" w:rsidRPr="00914F1C" w:rsidRDefault="006C7214" w:rsidP="00914F1C">
      <w:sdt>
        <w:sdtPr>
          <w:id w:val="1516104398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Retail</w:t>
      </w:r>
      <w:r w:rsidR="00337ED4">
        <w:tab/>
      </w:r>
      <w:r w:rsidR="00337ED4">
        <w:tab/>
      </w:r>
      <w:r w:rsidR="00337ED4">
        <w:tab/>
      </w:r>
      <w:r w:rsidR="00337ED4">
        <w:tab/>
      </w:r>
    </w:p>
    <w:p w14:paraId="31BEDB9C" w14:textId="77777777" w:rsidR="00914F1C" w:rsidRPr="00914F1C" w:rsidRDefault="006C7214" w:rsidP="00914F1C">
      <w:sdt>
        <w:sdtPr>
          <w:id w:val="-478915598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Environmental Planning</w:t>
      </w:r>
      <w:r w:rsidR="00337ED4">
        <w:tab/>
      </w:r>
      <w:r w:rsidR="00337ED4">
        <w:tab/>
      </w:r>
    </w:p>
    <w:p w14:paraId="01FBB163" w14:textId="77777777" w:rsidR="00914F1C" w:rsidRPr="00914F1C" w:rsidRDefault="006C7214" w:rsidP="00914F1C">
      <w:sdt>
        <w:sdtPr>
          <w:id w:val="-1193374279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GIS</w:t>
      </w:r>
      <w:r w:rsidR="00337ED4">
        <w:tab/>
      </w:r>
      <w:r w:rsidR="00337ED4">
        <w:tab/>
      </w:r>
      <w:r w:rsidR="00337ED4">
        <w:tab/>
      </w:r>
      <w:r w:rsidR="00337ED4">
        <w:tab/>
      </w:r>
    </w:p>
    <w:p w14:paraId="2FD0E1E8" w14:textId="77777777" w:rsidR="00914F1C" w:rsidRPr="00914F1C" w:rsidRDefault="006C7214" w:rsidP="00914F1C">
      <w:sdt>
        <w:sdtPr>
          <w:id w:val="-142355713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Economic Development and Enterprise</w:t>
      </w:r>
      <w:r w:rsidR="00337ED4">
        <w:tab/>
      </w:r>
    </w:p>
    <w:p w14:paraId="7B774AEF" w14:textId="77777777" w:rsidR="00914F1C" w:rsidRPr="00914F1C" w:rsidRDefault="006C7214" w:rsidP="00914F1C">
      <w:sdt>
        <w:sdtPr>
          <w:id w:val="236290162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Community Planning</w:t>
      </w:r>
      <w:r w:rsidR="00337ED4">
        <w:tab/>
      </w:r>
      <w:r w:rsidR="00337ED4">
        <w:tab/>
      </w:r>
    </w:p>
    <w:p w14:paraId="2A82B8DF" w14:textId="77777777" w:rsidR="00914F1C" w:rsidRPr="00914F1C" w:rsidRDefault="006C7214" w:rsidP="00914F1C">
      <w:sdt>
        <w:sdtPr>
          <w:id w:val="228576679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Planning Enforcement</w:t>
      </w:r>
      <w:r w:rsidR="00337ED4">
        <w:tab/>
      </w:r>
      <w:r w:rsidR="00337ED4">
        <w:tab/>
      </w:r>
      <w:r w:rsidR="00337ED4">
        <w:tab/>
      </w:r>
    </w:p>
    <w:p w14:paraId="73FB1B33" w14:textId="77777777" w:rsidR="00914F1C" w:rsidRPr="00914F1C" w:rsidRDefault="006C7214" w:rsidP="00914F1C">
      <w:sdt>
        <w:sdtPr>
          <w:id w:val="1191338169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Conservation Planning</w:t>
      </w:r>
      <w:r w:rsidR="00337ED4">
        <w:tab/>
      </w:r>
      <w:r w:rsidR="00337ED4">
        <w:tab/>
      </w:r>
    </w:p>
    <w:p w14:paraId="034F6BB7" w14:textId="77777777" w:rsidR="00F8640B" w:rsidRDefault="00F8640B" w:rsidP="00914F1C"/>
    <w:p w14:paraId="18E40C72" w14:textId="77777777" w:rsidR="00B53D87" w:rsidRDefault="006C7214" w:rsidP="00914F1C">
      <w:sdt>
        <w:sdtPr>
          <w:id w:val="1780838132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Sustainable Development</w:t>
      </w:r>
      <w:r w:rsidR="00337ED4">
        <w:tab/>
      </w:r>
      <w:r w:rsidR="00337ED4">
        <w:tab/>
      </w:r>
    </w:p>
    <w:p w14:paraId="7FBE3765" w14:textId="21A99A14" w:rsidR="00BE6642" w:rsidRDefault="006C7214" w:rsidP="00BE6642">
      <w:sdt>
        <w:sdtPr>
          <w:id w:val="1365646141"/>
        </w:sdtPr>
        <w:sdtEndPr/>
        <w:sdtContent>
          <w:r w:rsidR="00F8640B">
            <w:rPr>
              <w:rFonts w:ascii="MS Gothic" w:eastAsia="MS Gothic" w:hAnsi="MS Gothic" w:hint="eastAsia"/>
            </w:rPr>
            <w:t>☐</w:t>
          </w:r>
        </w:sdtContent>
      </w:sdt>
      <w:r w:rsidR="00F8640B">
        <w:tab/>
      </w:r>
      <w:r w:rsidR="00914F1C" w:rsidRPr="00914F1C">
        <w:t>E</w:t>
      </w:r>
      <w:r w:rsidR="00271AAB">
        <w:t>IA</w:t>
      </w:r>
      <w:r w:rsidR="00914F1C" w:rsidRPr="00914F1C">
        <w:t xml:space="preserve"> and AA Preparation and Assessment</w:t>
      </w:r>
    </w:p>
    <w:p w14:paraId="3F60278F" w14:textId="77777777" w:rsidR="00BE6642" w:rsidRDefault="00BE6642" w:rsidP="00BE6642">
      <w:pPr>
        <w:pBdr>
          <w:bottom w:val="single" w:sz="12" w:space="1" w:color="auto"/>
        </w:pBdr>
      </w:pPr>
      <w:r>
        <w:t>Other (</w:t>
      </w:r>
      <w:r w:rsidRPr="00914F1C">
        <w:t>Please Specify</w:t>
      </w:r>
      <w:r>
        <w:t>)</w:t>
      </w:r>
      <w:r w:rsidRPr="00914F1C">
        <w:t>:</w:t>
      </w:r>
      <w:r>
        <w:t xml:space="preserve"> </w:t>
      </w:r>
      <w:sdt>
        <w:sdtPr>
          <w:id w:val="780231223"/>
          <w:showingPlcHdr/>
          <w:text/>
        </w:sdtPr>
        <w:sdtEndPr/>
        <w:sdtContent>
          <w:r w:rsidRPr="00EF6D09">
            <w:rPr>
              <w:rStyle w:val="PlaceholderText"/>
            </w:rPr>
            <w:t>Click here to enter text.</w:t>
          </w:r>
        </w:sdtContent>
      </w:sdt>
    </w:p>
    <w:p w14:paraId="66DA7B2E" w14:textId="77777777" w:rsidR="00BE6642" w:rsidRPr="00BE6642" w:rsidRDefault="00BE6642" w:rsidP="00BE6642">
      <w:pPr>
        <w:pBdr>
          <w:bottom w:val="single" w:sz="12" w:space="1" w:color="auto"/>
        </w:pBdr>
      </w:pPr>
      <w:r w:rsidRPr="007B02FA">
        <w:rPr>
          <w:b/>
        </w:rPr>
        <w:t>Consent</w:t>
      </w:r>
      <w:r>
        <w:rPr>
          <w:b/>
        </w:rPr>
        <w:t xml:space="preserve"> (please tick)</w:t>
      </w:r>
    </w:p>
    <w:p w14:paraId="66B47291" w14:textId="1581062D" w:rsidR="00BE6642" w:rsidRDefault="00BE6642" w:rsidP="00BE6642">
      <w:pPr>
        <w:pBdr>
          <w:bottom w:val="single" w:sz="12" w:space="1" w:color="auto"/>
        </w:pBdr>
      </w:pPr>
      <w:r>
        <w:t xml:space="preserve">I consent to my contact details being forwarded by the Institute to a matched mentor for the purposes of this </w:t>
      </w:r>
      <w:r w:rsidR="00FD1A8A">
        <w:t>scheme</w:t>
      </w:r>
      <w:r>
        <w:t xml:space="preserve">. </w:t>
      </w:r>
      <w:sdt>
        <w:sdtPr>
          <w:id w:val="74831643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9C233B" w14:textId="77777777" w:rsidR="00914F1C" w:rsidRDefault="00914F1C" w:rsidP="00B53D87">
      <w:pPr>
        <w:jc w:val="both"/>
      </w:pPr>
      <w:r w:rsidRPr="00914F1C">
        <w:t>Thank you for completing the mentor</w:t>
      </w:r>
      <w:r w:rsidR="00337ED4">
        <w:t xml:space="preserve"> </w:t>
      </w:r>
      <w:r w:rsidRPr="00914F1C">
        <w:t>application form. We will take all of the information provided in to consideration when trying to make the best match between mentors and mentees.</w:t>
      </w:r>
    </w:p>
    <w:p w14:paraId="08006042" w14:textId="1F930FA1" w:rsidR="00B53D87" w:rsidRPr="00914F1C" w:rsidRDefault="00B53D87" w:rsidP="00B53D87">
      <w:pPr>
        <w:jc w:val="both"/>
      </w:pPr>
      <w:r>
        <w:t xml:space="preserve">Please return it by email to </w:t>
      </w:r>
      <w:hyperlink r:id="rId13" w:history="1">
        <w:r w:rsidRPr="00EF6D09">
          <w:rPr>
            <w:rStyle w:val="Hyperlink"/>
          </w:rPr>
          <w:t>info@ipi.ie</w:t>
        </w:r>
      </w:hyperlink>
      <w:r>
        <w:t xml:space="preserve"> by close of business </w:t>
      </w:r>
      <w:r w:rsidRPr="00841C94">
        <w:t>T</w:t>
      </w:r>
      <w:r w:rsidR="00841C94" w:rsidRPr="00841C94">
        <w:t>uesday 1</w:t>
      </w:r>
      <w:r w:rsidR="00841C94" w:rsidRPr="00841C94">
        <w:rPr>
          <w:vertAlign w:val="superscript"/>
        </w:rPr>
        <w:t>st</w:t>
      </w:r>
      <w:r w:rsidR="00841C94" w:rsidRPr="00841C94">
        <w:t xml:space="preserve"> </w:t>
      </w:r>
      <w:r w:rsidR="00B2526F">
        <w:t>September</w:t>
      </w:r>
      <w:r w:rsidR="00841C94" w:rsidRPr="00841C94">
        <w:t xml:space="preserve"> 2020. </w:t>
      </w:r>
    </w:p>
    <w:p w14:paraId="7DEDD788" w14:textId="01012628" w:rsidR="005E74A9" w:rsidRPr="005E74A9" w:rsidRDefault="00914F1C" w:rsidP="00B53D87">
      <w:pPr>
        <w:jc w:val="both"/>
        <w:rPr>
          <w:rFonts w:cs="Arial"/>
          <w:color w:val="808080"/>
          <w:sz w:val="18"/>
          <w:szCs w:val="18"/>
        </w:rPr>
      </w:pPr>
      <w:r w:rsidRPr="00914F1C">
        <w:t xml:space="preserve">If you have any queries in relation to the Mentoring Scheme, please contact the IPI office at info@ipi.ie </w:t>
      </w:r>
    </w:p>
    <w:sectPr w:rsidR="005E74A9" w:rsidRPr="005E74A9" w:rsidSect="007B3A6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274" w:bottom="1134" w:left="1134" w:header="1417" w:footer="141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D7D0A" w14:textId="77777777" w:rsidR="006C7214" w:rsidRDefault="006C7214" w:rsidP="005C657D">
      <w:pPr>
        <w:spacing w:after="0" w:line="240" w:lineRule="auto"/>
      </w:pPr>
      <w:r>
        <w:separator/>
      </w:r>
    </w:p>
    <w:p w14:paraId="7C029AD5" w14:textId="77777777" w:rsidR="006C7214" w:rsidRDefault="006C7214"/>
  </w:endnote>
  <w:endnote w:type="continuationSeparator" w:id="0">
    <w:p w14:paraId="5358C2CA" w14:textId="77777777" w:rsidR="006C7214" w:rsidRDefault="006C7214" w:rsidP="005C657D">
      <w:pPr>
        <w:spacing w:after="0" w:line="240" w:lineRule="auto"/>
      </w:pPr>
      <w:r>
        <w:continuationSeparator/>
      </w:r>
    </w:p>
    <w:p w14:paraId="0F35B493" w14:textId="77777777" w:rsidR="006C7214" w:rsidRDefault="006C72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5056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F4773" w14:textId="77777777" w:rsidR="007B3A69" w:rsidRDefault="00914F1C">
        <w:pPr>
          <w:pStyle w:val="Foot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69504" behindDoc="0" locked="0" layoutInCell="1" allowOverlap="1" wp14:anchorId="0AD10174" wp14:editId="0F3180A2">
              <wp:simplePos x="0" y="0"/>
              <wp:positionH relativeFrom="margin">
                <wp:posOffset>800100</wp:posOffset>
              </wp:positionH>
              <wp:positionV relativeFrom="margin">
                <wp:posOffset>8256270</wp:posOffset>
              </wp:positionV>
              <wp:extent cx="6031230" cy="1381125"/>
              <wp:effectExtent l="0" t="0" r="7620" b="9525"/>
              <wp:wrapSquare wrapText="bothSides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31230" cy="1381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6104D035" w14:textId="77777777" w:rsidR="007B3A69" w:rsidRDefault="007B3A69" w:rsidP="007B3A69">
    <w:pPr>
      <w:pStyle w:val="Footer"/>
      <w:tabs>
        <w:tab w:val="left" w:pos="2850"/>
        <w:tab w:val="center" w:pos="4749"/>
      </w:tabs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03F4" w14:textId="77777777" w:rsidR="007B3A69" w:rsidRPr="007E0C09" w:rsidRDefault="005C250B" w:rsidP="007E0C09">
    <w:pPr>
      <w:pStyle w:val="Footer"/>
      <w:jc w:val="center"/>
      <w:rPr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2668D8A8" wp14:editId="1F4C6074">
          <wp:simplePos x="0" y="0"/>
          <wp:positionH relativeFrom="margin">
            <wp:posOffset>790575</wp:posOffset>
          </wp:positionH>
          <wp:positionV relativeFrom="margin">
            <wp:posOffset>8266430</wp:posOffset>
          </wp:positionV>
          <wp:extent cx="6031230" cy="1381125"/>
          <wp:effectExtent l="0" t="0" r="762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79951" w14:textId="77777777" w:rsidR="006C7214" w:rsidRDefault="006C7214" w:rsidP="005C657D">
      <w:pPr>
        <w:spacing w:after="0" w:line="240" w:lineRule="auto"/>
      </w:pPr>
      <w:r>
        <w:separator/>
      </w:r>
    </w:p>
    <w:p w14:paraId="6EB17E08" w14:textId="77777777" w:rsidR="006C7214" w:rsidRDefault="006C7214"/>
  </w:footnote>
  <w:footnote w:type="continuationSeparator" w:id="0">
    <w:p w14:paraId="7EB4E9C8" w14:textId="77777777" w:rsidR="006C7214" w:rsidRDefault="006C7214" w:rsidP="005C657D">
      <w:pPr>
        <w:spacing w:after="0" w:line="240" w:lineRule="auto"/>
      </w:pPr>
      <w:r>
        <w:continuationSeparator/>
      </w:r>
    </w:p>
    <w:p w14:paraId="7D79A02E" w14:textId="77777777" w:rsidR="006C7214" w:rsidRDefault="006C72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C55EC" w14:textId="06BC3F94" w:rsidR="007B3A69" w:rsidRDefault="00914F1C" w:rsidP="007B3A69">
    <w:pPr>
      <w:pStyle w:val="Header"/>
      <w:ind w:firstLine="720"/>
    </w:pP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3A8ABE69" wp14:editId="77B7996F">
          <wp:simplePos x="0" y="0"/>
          <wp:positionH relativeFrom="page">
            <wp:posOffset>15240</wp:posOffset>
          </wp:positionH>
          <wp:positionV relativeFrom="margin">
            <wp:posOffset>-1050925</wp:posOffset>
          </wp:positionV>
          <wp:extent cx="6031230" cy="1342390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34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271390939"/>
        <w:docPartObj>
          <w:docPartGallery w:val="Page Numbers (Margins)"/>
          <w:docPartUnique/>
        </w:docPartObj>
      </w:sdtPr>
      <w:sdtEndPr/>
      <w:sdtContent>
        <w:r w:rsidR="007F1BCD">
          <w:rPr>
            <w:noProof/>
            <w:lang w:val="en-IE" w:eastAsia="en-IE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986289D" wp14:editId="6436007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452755" cy="2183130"/>
                  <wp:effectExtent l="0" t="0" r="0" b="0"/>
                  <wp:wrapNone/>
                  <wp:docPr id="16" name="Rectang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275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CF730" w14:textId="77777777" w:rsidR="007B3A69" w:rsidRPr="007B3A69" w:rsidRDefault="007B3A69">
                              <w:pPr>
                                <w:pStyle w:val="Footer"/>
                                <w:rPr>
                                  <w:rFonts w:eastAsiaTheme="majorEastAsia" w:cs="Arial"/>
                                  <w:sz w:val="36"/>
                                  <w:szCs w:val="44"/>
                                </w:rPr>
                              </w:pPr>
                              <w:r w:rsidRPr="007B3A69">
                                <w:rPr>
                                  <w:rFonts w:eastAsiaTheme="majorEastAsia" w:cs="Arial"/>
                                  <w:sz w:val="20"/>
                                </w:rPr>
                                <w:t>Page</w:t>
                              </w:r>
                              <w:r w:rsidR="00544060">
                                <w:fldChar w:fldCharType="begin"/>
                              </w:r>
                              <w:r w:rsidR="00544060">
                                <w:instrText xml:space="preserve"> PAGE    \* MERGEFORMAT </w:instrText>
                              </w:r>
                              <w:r w:rsidR="00544060">
                                <w:fldChar w:fldCharType="separate"/>
                              </w:r>
                              <w:r w:rsidR="00897126" w:rsidRPr="00897126">
                                <w:rPr>
                                  <w:rFonts w:eastAsiaTheme="majorEastAsia" w:cs="Arial"/>
                                  <w:noProof/>
                                  <w:sz w:val="36"/>
                                  <w:szCs w:val="44"/>
                                </w:rPr>
                                <w:t>8</w:t>
                              </w:r>
                              <w:r w:rsidR="00544060">
                                <w:rPr>
                                  <w:rFonts w:eastAsiaTheme="majorEastAsia" w:cs="Arial"/>
                                  <w:noProof/>
                                  <w:sz w:val="36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86289D" id="Rectangle 16" o:spid="_x0000_s1026" style="position:absolute;left:0;text-align:left;margin-left:0;margin-top:0;width:35.6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501CF730" w14:textId="77777777" w:rsidR="007B3A69" w:rsidRPr="007B3A69" w:rsidRDefault="007B3A69">
                        <w:pPr>
                          <w:pStyle w:val="Footer"/>
                          <w:rPr>
                            <w:rFonts w:eastAsiaTheme="majorEastAsia" w:cs="Arial"/>
                            <w:sz w:val="36"/>
                            <w:szCs w:val="44"/>
                          </w:rPr>
                        </w:pPr>
                        <w:r w:rsidRPr="007B3A69">
                          <w:rPr>
                            <w:rFonts w:eastAsiaTheme="majorEastAsia" w:cs="Arial"/>
                            <w:sz w:val="20"/>
                          </w:rPr>
                          <w:t>Page</w:t>
                        </w:r>
                        <w:r w:rsidR="00544060">
                          <w:fldChar w:fldCharType="begin"/>
                        </w:r>
                        <w:r w:rsidR="00544060">
                          <w:instrText xml:space="preserve"> PAGE    \* MERGEFORMAT </w:instrText>
                        </w:r>
                        <w:r w:rsidR="00544060">
                          <w:fldChar w:fldCharType="separate"/>
                        </w:r>
                        <w:r w:rsidR="00897126" w:rsidRPr="00897126">
                          <w:rPr>
                            <w:rFonts w:eastAsiaTheme="majorEastAsia" w:cs="Arial"/>
                            <w:noProof/>
                            <w:sz w:val="36"/>
                            <w:szCs w:val="44"/>
                          </w:rPr>
                          <w:t>8</w:t>
                        </w:r>
                        <w:r w:rsidR="00544060">
                          <w:rPr>
                            <w:rFonts w:eastAsiaTheme="majorEastAsia" w:cs="Arial"/>
                            <w:noProof/>
                            <w:sz w:val="36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2F8DF" w14:textId="77777777" w:rsidR="005C250B" w:rsidRDefault="005C250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59" behindDoc="0" locked="0" layoutInCell="1" allowOverlap="1" wp14:anchorId="792070E2" wp14:editId="6C978A7B">
          <wp:simplePos x="0" y="0"/>
          <wp:positionH relativeFrom="page">
            <wp:posOffset>5467350</wp:posOffset>
          </wp:positionH>
          <wp:positionV relativeFrom="page">
            <wp:posOffset>152400</wp:posOffset>
          </wp:positionV>
          <wp:extent cx="1757474" cy="90805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PI logo_spot_high re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474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7" behindDoc="0" locked="0" layoutInCell="1" allowOverlap="1" wp14:anchorId="0CA87E9B" wp14:editId="370DC5C5">
          <wp:simplePos x="0" y="0"/>
          <wp:positionH relativeFrom="page">
            <wp:posOffset>5715</wp:posOffset>
          </wp:positionH>
          <wp:positionV relativeFrom="margin">
            <wp:posOffset>-1089025</wp:posOffset>
          </wp:positionV>
          <wp:extent cx="6031230" cy="1342390"/>
          <wp:effectExtent l="0" t="0" r="762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34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AD033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E9EDE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7B80D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52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822" w:hanging="360"/>
      </w:pPr>
      <w:rPr>
        <w:rFonts w:ascii="Times New Roman" w:hAnsi="Times New Roman" w:cs="Times New Roman"/>
        <w:w w:val="13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2" w:hanging="360"/>
      </w:pPr>
      <w:rPr>
        <w:rFonts w:ascii="Wingdings" w:hAnsi="Wingdings"/>
      </w:rPr>
    </w:lvl>
  </w:abstractNum>
  <w:abstractNum w:abstractNumId="5" w15:restartNumberingAfterBreak="0">
    <w:nsid w:val="00000003"/>
    <w:multiLevelType w:val="multilevel"/>
    <w:tmpl w:val="00000003"/>
    <w:name w:val="WWNum5"/>
    <w:lvl w:ilvl="0">
      <w:start w:val="1"/>
      <w:numFmt w:val="bullet"/>
      <w:lvlText w:val="•"/>
      <w:lvlJc w:val="left"/>
      <w:pPr>
        <w:tabs>
          <w:tab w:val="num" w:pos="0"/>
        </w:tabs>
        <w:ind w:left="822" w:hanging="360"/>
      </w:pPr>
      <w:rPr>
        <w:rFonts w:ascii="Times New Roman" w:hAnsi="Times New Roman" w:cs="Times New Roman"/>
        <w:w w:val="13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4"/>
    <w:multiLevelType w:val="multilevel"/>
    <w:tmpl w:val="00000004"/>
    <w:name w:val="WW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w w:val="13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5"/>
    <w:multiLevelType w:val="multilevel"/>
    <w:tmpl w:val="00000005"/>
    <w:name w:val="WW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w w:val="13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EEB0D5F"/>
    <w:multiLevelType w:val="multilevel"/>
    <w:tmpl w:val="4B28BF8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0426D66"/>
    <w:multiLevelType w:val="hybridMultilevel"/>
    <w:tmpl w:val="8F4AA02E"/>
    <w:lvl w:ilvl="0" w:tplc="A6C44D18">
      <w:start w:val="1"/>
      <w:numFmt w:val="bullet"/>
      <w:pStyle w:val="DeptBullets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20086"/>
    <w:multiLevelType w:val="hybridMultilevel"/>
    <w:tmpl w:val="62082F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05EBB"/>
    <w:multiLevelType w:val="hybridMultilevel"/>
    <w:tmpl w:val="F14C9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426F"/>
    <w:multiLevelType w:val="hybridMultilevel"/>
    <w:tmpl w:val="DAC8B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D736C50"/>
    <w:multiLevelType w:val="hybridMultilevel"/>
    <w:tmpl w:val="EA5435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45F2B"/>
    <w:multiLevelType w:val="hybridMultilevel"/>
    <w:tmpl w:val="8486A3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056B"/>
    <w:multiLevelType w:val="multilevel"/>
    <w:tmpl w:val="86CA9448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NumberedList"/>
      <w:lvlText w:val="%2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E09131F"/>
    <w:multiLevelType w:val="multilevel"/>
    <w:tmpl w:val="E25222E8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EB31FF7"/>
    <w:multiLevelType w:val="hybridMultilevel"/>
    <w:tmpl w:val="04F22E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035B0"/>
    <w:multiLevelType w:val="hybridMultilevel"/>
    <w:tmpl w:val="DBF04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14F97"/>
    <w:multiLevelType w:val="hybridMultilevel"/>
    <w:tmpl w:val="0F2A3E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75105"/>
    <w:multiLevelType w:val="hybridMultilevel"/>
    <w:tmpl w:val="055CE5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73487"/>
    <w:multiLevelType w:val="hybridMultilevel"/>
    <w:tmpl w:val="BBEE2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819B9"/>
    <w:multiLevelType w:val="hybridMultilevel"/>
    <w:tmpl w:val="1716E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FC2143"/>
    <w:multiLevelType w:val="hybridMultilevel"/>
    <w:tmpl w:val="6A0A9D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F7DEF"/>
    <w:multiLevelType w:val="hybridMultilevel"/>
    <w:tmpl w:val="386006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97CCD"/>
    <w:multiLevelType w:val="hybridMultilevel"/>
    <w:tmpl w:val="1946F52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EF7470"/>
    <w:multiLevelType w:val="hybridMultilevel"/>
    <w:tmpl w:val="6196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92952"/>
    <w:multiLevelType w:val="hybridMultilevel"/>
    <w:tmpl w:val="C60E9B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24A0B"/>
    <w:multiLevelType w:val="hybridMultilevel"/>
    <w:tmpl w:val="8F60D0C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1A21F1"/>
    <w:multiLevelType w:val="hybridMultilevel"/>
    <w:tmpl w:val="A3162F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04EB1"/>
    <w:multiLevelType w:val="hybridMultilevel"/>
    <w:tmpl w:val="55D2AD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C2EE5"/>
    <w:multiLevelType w:val="hybridMultilevel"/>
    <w:tmpl w:val="8A380B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4672C"/>
    <w:multiLevelType w:val="hybridMultilevel"/>
    <w:tmpl w:val="984620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73CCE"/>
    <w:multiLevelType w:val="hybridMultilevel"/>
    <w:tmpl w:val="B6A44B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B7F48BC"/>
    <w:multiLevelType w:val="hybridMultilevel"/>
    <w:tmpl w:val="281655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14D38"/>
    <w:multiLevelType w:val="hybridMultilevel"/>
    <w:tmpl w:val="53D47B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16012"/>
    <w:multiLevelType w:val="hybridMultilevel"/>
    <w:tmpl w:val="C0EC93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42854"/>
    <w:multiLevelType w:val="hybridMultilevel"/>
    <w:tmpl w:val="AFB8B1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A677F"/>
    <w:multiLevelType w:val="hybridMultilevel"/>
    <w:tmpl w:val="5AAA81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16"/>
  </w:num>
  <w:num w:numId="10">
    <w:abstractNumId w:val="17"/>
  </w:num>
  <w:num w:numId="11">
    <w:abstractNumId w:val="38"/>
  </w:num>
  <w:num w:numId="12">
    <w:abstractNumId w:val="28"/>
  </w:num>
  <w:num w:numId="13">
    <w:abstractNumId w:val="33"/>
  </w:num>
  <w:num w:numId="14">
    <w:abstractNumId w:val="11"/>
  </w:num>
  <w:num w:numId="15">
    <w:abstractNumId w:val="32"/>
  </w:num>
  <w:num w:numId="16">
    <w:abstractNumId w:val="34"/>
  </w:num>
  <w:num w:numId="17">
    <w:abstractNumId w:val="10"/>
  </w:num>
  <w:num w:numId="18">
    <w:abstractNumId w:val="21"/>
  </w:num>
  <w:num w:numId="19">
    <w:abstractNumId w:val="37"/>
  </w:num>
  <w:num w:numId="20">
    <w:abstractNumId w:val="19"/>
  </w:num>
  <w:num w:numId="21">
    <w:abstractNumId w:val="39"/>
  </w:num>
  <w:num w:numId="22">
    <w:abstractNumId w:val="27"/>
  </w:num>
  <w:num w:numId="23">
    <w:abstractNumId w:val="25"/>
  </w:num>
  <w:num w:numId="24">
    <w:abstractNumId w:val="20"/>
  </w:num>
  <w:num w:numId="25">
    <w:abstractNumId w:val="30"/>
  </w:num>
  <w:num w:numId="2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0"/>
  </w:num>
  <w:num w:numId="30">
    <w:abstractNumId w:val="14"/>
  </w:num>
  <w:num w:numId="31">
    <w:abstractNumId w:val="23"/>
  </w:num>
  <w:num w:numId="32">
    <w:abstractNumId w:val="12"/>
  </w:num>
  <w:num w:numId="33">
    <w:abstractNumId w:val="15"/>
  </w:num>
  <w:num w:numId="34">
    <w:abstractNumId w:val="22"/>
  </w:num>
  <w:num w:numId="35">
    <w:abstractNumId w:val="18"/>
  </w:num>
  <w:num w:numId="36">
    <w:abstractNumId w:val="36"/>
  </w:num>
  <w:num w:numId="37">
    <w:abstractNumId w:val="24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3A"/>
    <w:rsid w:val="000004E9"/>
    <w:rsid w:val="00007451"/>
    <w:rsid w:val="00011A88"/>
    <w:rsid w:val="00013A6E"/>
    <w:rsid w:val="00021315"/>
    <w:rsid w:val="00021A0B"/>
    <w:rsid w:val="0002203B"/>
    <w:rsid w:val="00023913"/>
    <w:rsid w:val="00030ABD"/>
    <w:rsid w:val="0003132E"/>
    <w:rsid w:val="00031F36"/>
    <w:rsid w:val="0003755B"/>
    <w:rsid w:val="000442BD"/>
    <w:rsid w:val="00057100"/>
    <w:rsid w:val="00066B1C"/>
    <w:rsid w:val="00072257"/>
    <w:rsid w:val="00083A73"/>
    <w:rsid w:val="00084C9C"/>
    <w:rsid w:val="000A10F4"/>
    <w:rsid w:val="000B2438"/>
    <w:rsid w:val="000B25C9"/>
    <w:rsid w:val="000B3DE0"/>
    <w:rsid w:val="000D1D30"/>
    <w:rsid w:val="000D4433"/>
    <w:rsid w:val="000D4D16"/>
    <w:rsid w:val="000D5697"/>
    <w:rsid w:val="000E3350"/>
    <w:rsid w:val="000F02C3"/>
    <w:rsid w:val="000F1A98"/>
    <w:rsid w:val="000F22D0"/>
    <w:rsid w:val="000F2873"/>
    <w:rsid w:val="000F73F3"/>
    <w:rsid w:val="00103E77"/>
    <w:rsid w:val="00105F14"/>
    <w:rsid w:val="0011494F"/>
    <w:rsid w:val="00121C6C"/>
    <w:rsid w:val="00133075"/>
    <w:rsid w:val="00147214"/>
    <w:rsid w:val="00152A3A"/>
    <w:rsid w:val="001540AB"/>
    <w:rsid w:val="00155ECC"/>
    <w:rsid w:val="001615DF"/>
    <w:rsid w:val="00161A13"/>
    <w:rsid w:val="00171F6B"/>
    <w:rsid w:val="00174104"/>
    <w:rsid w:val="001747E2"/>
    <w:rsid w:val="00176EB9"/>
    <w:rsid w:val="00190C3A"/>
    <w:rsid w:val="00196306"/>
    <w:rsid w:val="001A3A04"/>
    <w:rsid w:val="001A4D32"/>
    <w:rsid w:val="001A77B4"/>
    <w:rsid w:val="001B113F"/>
    <w:rsid w:val="001B2AE2"/>
    <w:rsid w:val="001B4452"/>
    <w:rsid w:val="001B5C15"/>
    <w:rsid w:val="001B796F"/>
    <w:rsid w:val="001C5A63"/>
    <w:rsid w:val="001C5EB6"/>
    <w:rsid w:val="001D09EC"/>
    <w:rsid w:val="001D3150"/>
    <w:rsid w:val="001D5770"/>
    <w:rsid w:val="001F34C7"/>
    <w:rsid w:val="001F7920"/>
    <w:rsid w:val="00203EC9"/>
    <w:rsid w:val="00210E6D"/>
    <w:rsid w:val="002113CF"/>
    <w:rsid w:val="00214713"/>
    <w:rsid w:val="0022255C"/>
    <w:rsid w:val="0022489D"/>
    <w:rsid w:val="002262F3"/>
    <w:rsid w:val="00230559"/>
    <w:rsid w:val="002332F8"/>
    <w:rsid w:val="00234F75"/>
    <w:rsid w:val="00240F4B"/>
    <w:rsid w:val="002574ED"/>
    <w:rsid w:val="002575C5"/>
    <w:rsid w:val="00271AAB"/>
    <w:rsid w:val="0027252F"/>
    <w:rsid w:val="00281761"/>
    <w:rsid w:val="002839B5"/>
    <w:rsid w:val="00287788"/>
    <w:rsid w:val="002925E8"/>
    <w:rsid w:val="00292DED"/>
    <w:rsid w:val="0029636D"/>
    <w:rsid w:val="002A28F7"/>
    <w:rsid w:val="002A3153"/>
    <w:rsid w:val="002A718C"/>
    <w:rsid w:val="002C3AA4"/>
    <w:rsid w:val="002D225E"/>
    <w:rsid w:val="002D4F4B"/>
    <w:rsid w:val="002E463F"/>
    <w:rsid w:val="002E4E9A"/>
    <w:rsid w:val="002E508B"/>
    <w:rsid w:val="002E5F9F"/>
    <w:rsid w:val="002E7849"/>
    <w:rsid w:val="002F15EE"/>
    <w:rsid w:val="002F7128"/>
    <w:rsid w:val="00300F99"/>
    <w:rsid w:val="00312E47"/>
    <w:rsid w:val="003141AC"/>
    <w:rsid w:val="0031516C"/>
    <w:rsid w:val="00316DD9"/>
    <w:rsid w:val="00325D84"/>
    <w:rsid w:val="00333899"/>
    <w:rsid w:val="00337ED4"/>
    <w:rsid w:val="00361752"/>
    <w:rsid w:val="00361FE6"/>
    <w:rsid w:val="00374981"/>
    <w:rsid w:val="003810D8"/>
    <w:rsid w:val="00381687"/>
    <w:rsid w:val="003853A4"/>
    <w:rsid w:val="003A01C4"/>
    <w:rsid w:val="003A12F4"/>
    <w:rsid w:val="003A1CC2"/>
    <w:rsid w:val="003C60B5"/>
    <w:rsid w:val="003D1225"/>
    <w:rsid w:val="003D1EFE"/>
    <w:rsid w:val="003D1FBB"/>
    <w:rsid w:val="003E1329"/>
    <w:rsid w:val="003E5D31"/>
    <w:rsid w:val="003F46AD"/>
    <w:rsid w:val="003F63E0"/>
    <w:rsid w:val="003F751E"/>
    <w:rsid w:val="004112ED"/>
    <w:rsid w:val="00421F3D"/>
    <w:rsid w:val="004242C5"/>
    <w:rsid w:val="004339FB"/>
    <w:rsid w:val="00450728"/>
    <w:rsid w:val="004509BE"/>
    <w:rsid w:val="00450D88"/>
    <w:rsid w:val="00460087"/>
    <w:rsid w:val="0046554A"/>
    <w:rsid w:val="00470223"/>
    <w:rsid w:val="004726CF"/>
    <w:rsid w:val="0047349C"/>
    <w:rsid w:val="004866AD"/>
    <w:rsid w:val="00492269"/>
    <w:rsid w:val="004A61F6"/>
    <w:rsid w:val="004B19E5"/>
    <w:rsid w:val="004B4394"/>
    <w:rsid w:val="004D13A3"/>
    <w:rsid w:val="004E6CD9"/>
    <w:rsid w:val="004F20E3"/>
    <w:rsid w:val="004F211A"/>
    <w:rsid w:val="004F3159"/>
    <w:rsid w:val="004F4AEF"/>
    <w:rsid w:val="0050313D"/>
    <w:rsid w:val="0052103D"/>
    <w:rsid w:val="00522BC9"/>
    <w:rsid w:val="0052325E"/>
    <w:rsid w:val="005257C7"/>
    <w:rsid w:val="00536E0B"/>
    <w:rsid w:val="00541DE8"/>
    <w:rsid w:val="00544060"/>
    <w:rsid w:val="005535E5"/>
    <w:rsid w:val="00560451"/>
    <w:rsid w:val="00560620"/>
    <w:rsid w:val="0056283E"/>
    <w:rsid w:val="005637F0"/>
    <w:rsid w:val="00564F42"/>
    <w:rsid w:val="00566C31"/>
    <w:rsid w:val="00567BAA"/>
    <w:rsid w:val="0057250B"/>
    <w:rsid w:val="00574294"/>
    <w:rsid w:val="005749C5"/>
    <w:rsid w:val="0057670A"/>
    <w:rsid w:val="00577F81"/>
    <w:rsid w:val="00581D79"/>
    <w:rsid w:val="005904A6"/>
    <w:rsid w:val="005905B1"/>
    <w:rsid w:val="005914F1"/>
    <w:rsid w:val="0059494A"/>
    <w:rsid w:val="005A07FF"/>
    <w:rsid w:val="005A7D82"/>
    <w:rsid w:val="005B1536"/>
    <w:rsid w:val="005B2FD4"/>
    <w:rsid w:val="005C0B41"/>
    <w:rsid w:val="005C1770"/>
    <w:rsid w:val="005C250B"/>
    <w:rsid w:val="005C6416"/>
    <w:rsid w:val="005C657D"/>
    <w:rsid w:val="005D05CE"/>
    <w:rsid w:val="005D252F"/>
    <w:rsid w:val="005E3379"/>
    <w:rsid w:val="005E74A9"/>
    <w:rsid w:val="005F107C"/>
    <w:rsid w:val="005F5B26"/>
    <w:rsid w:val="00606D59"/>
    <w:rsid w:val="0060702F"/>
    <w:rsid w:val="006108B3"/>
    <w:rsid w:val="00616E74"/>
    <w:rsid w:val="00617097"/>
    <w:rsid w:val="00620DE6"/>
    <w:rsid w:val="006237FB"/>
    <w:rsid w:val="00626DD2"/>
    <w:rsid w:val="00633E4E"/>
    <w:rsid w:val="00635D57"/>
    <w:rsid w:val="006418B2"/>
    <w:rsid w:val="00642404"/>
    <w:rsid w:val="0064402E"/>
    <w:rsid w:val="00647EFA"/>
    <w:rsid w:val="00652973"/>
    <w:rsid w:val="006558CA"/>
    <w:rsid w:val="00657E79"/>
    <w:rsid w:val="006606F5"/>
    <w:rsid w:val="0067185E"/>
    <w:rsid w:val="00671D5B"/>
    <w:rsid w:val="00674743"/>
    <w:rsid w:val="006775FA"/>
    <w:rsid w:val="0068544D"/>
    <w:rsid w:val="00695D08"/>
    <w:rsid w:val="006A27AA"/>
    <w:rsid w:val="006A3602"/>
    <w:rsid w:val="006B1F9F"/>
    <w:rsid w:val="006C382D"/>
    <w:rsid w:val="006C7214"/>
    <w:rsid w:val="006D1162"/>
    <w:rsid w:val="006D660A"/>
    <w:rsid w:val="006E6CEC"/>
    <w:rsid w:val="006E7F39"/>
    <w:rsid w:val="006F1F96"/>
    <w:rsid w:val="00700337"/>
    <w:rsid w:val="00700B01"/>
    <w:rsid w:val="00702EBF"/>
    <w:rsid w:val="00713414"/>
    <w:rsid w:val="0071533C"/>
    <w:rsid w:val="00715C42"/>
    <w:rsid w:val="00717CD6"/>
    <w:rsid w:val="00730350"/>
    <w:rsid w:val="00730EF3"/>
    <w:rsid w:val="007318FF"/>
    <w:rsid w:val="0073516C"/>
    <w:rsid w:val="007403F5"/>
    <w:rsid w:val="007426B3"/>
    <w:rsid w:val="00743353"/>
    <w:rsid w:val="00745C9F"/>
    <w:rsid w:val="00747CD7"/>
    <w:rsid w:val="0075046B"/>
    <w:rsid w:val="0075096B"/>
    <w:rsid w:val="00751648"/>
    <w:rsid w:val="007517F1"/>
    <w:rsid w:val="00760615"/>
    <w:rsid w:val="0076231A"/>
    <w:rsid w:val="00764D03"/>
    <w:rsid w:val="00774F55"/>
    <w:rsid w:val="00775D8A"/>
    <w:rsid w:val="0077659E"/>
    <w:rsid w:val="00777AD4"/>
    <w:rsid w:val="00780950"/>
    <w:rsid w:val="007809EF"/>
    <w:rsid w:val="00783D2C"/>
    <w:rsid w:val="00794F29"/>
    <w:rsid w:val="007A0750"/>
    <w:rsid w:val="007A1FA2"/>
    <w:rsid w:val="007A2250"/>
    <w:rsid w:val="007A5759"/>
    <w:rsid w:val="007A7C66"/>
    <w:rsid w:val="007B3A69"/>
    <w:rsid w:val="007B3CFE"/>
    <w:rsid w:val="007C321D"/>
    <w:rsid w:val="007C3239"/>
    <w:rsid w:val="007C41A5"/>
    <w:rsid w:val="007C58BE"/>
    <w:rsid w:val="007D080B"/>
    <w:rsid w:val="007E06DD"/>
    <w:rsid w:val="007E0C09"/>
    <w:rsid w:val="007F1ACB"/>
    <w:rsid w:val="007F1BCD"/>
    <w:rsid w:val="007F670A"/>
    <w:rsid w:val="007F7235"/>
    <w:rsid w:val="008002A3"/>
    <w:rsid w:val="00805779"/>
    <w:rsid w:val="008168A2"/>
    <w:rsid w:val="00816E77"/>
    <w:rsid w:val="00821CD3"/>
    <w:rsid w:val="00827FF1"/>
    <w:rsid w:val="00831263"/>
    <w:rsid w:val="00831DB7"/>
    <w:rsid w:val="00831F52"/>
    <w:rsid w:val="00832EBF"/>
    <w:rsid w:val="00834089"/>
    <w:rsid w:val="008366CB"/>
    <w:rsid w:val="00837F3A"/>
    <w:rsid w:val="008419B8"/>
    <w:rsid w:val="00841C94"/>
    <w:rsid w:val="00846C45"/>
    <w:rsid w:val="008515CE"/>
    <w:rsid w:val="008620F3"/>
    <w:rsid w:val="00863986"/>
    <w:rsid w:val="00866257"/>
    <w:rsid w:val="00874F24"/>
    <w:rsid w:val="00876230"/>
    <w:rsid w:val="00877D5B"/>
    <w:rsid w:val="00877ECD"/>
    <w:rsid w:val="00886B1E"/>
    <w:rsid w:val="00897126"/>
    <w:rsid w:val="008975DD"/>
    <w:rsid w:val="008A40DA"/>
    <w:rsid w:val="008A460D"/>
    <w:rsid w:val="008A4CD5"/>
    <w:rsid w:val="008A588F"/>
    <w:rsid w:val="008A644A"/>
    <w:rsid w:val="008B05BD"/>
    <w:rsid w:val="008B0C03"/>
    <w:rsid w:val="008B0DD1"/>
    <w:rsid w:val="008B21DF"/>
    <w:rsid w:val="008B427B"/>
    <w:rsid w:val="008B4A32"/>
    <w:rsid w:val="008B6009"/>
    <w:rsid w:val="008C46DC"/>
    <w:rsid w:val="008D15AA"/>
    <w:rsid w:val="008D6968"/>
    <w:rsid w:val="008E2529"/>
    <w:rsid w:val="008E3F07"/>
    <w:rsid w:val="008E4B40"/>
    <w:rsid w:val="008E5F36"/>
    <w:rsid w:val="008F2757"/>
    <w:rsid w:val="008F2E4F"/>
    <w:rsid w:val="008F7436"/>
    <w:rsid w:val="009055E4"/>
    <w:rsid w:val="00913388"/>
    <w:rsid w:val="00914F1C"/>
    <w:rsid w:val="0091774D"/>
    <w:rsid w:val="00917E9C"/>
    <w:rsid w:val="0092379D"/>
    <w:rsid w:val="00925160"/>
    <w:rsid w:val="00951C56"/>
    <w:rsid w:val="00955907"/>
    <w:rsid w:val="0095599F"/>
    <w:rsid w:val="00956CF7"/>
    <w:rsid w:val="0096424B"/>
    <w:rsid w:val="009716FA"/>
    <w:rsid w:val="00982E4E"/>
    <w:rsid w:val="00985088"/>
    <w:rsid w:val="0098648B"/>
    <w:rsid w:val="009B0DAA"/>
    <w:rsid w:val="009B32FA"/>
    <w:rsid w:val="009B5FAD"/>
    <w:rsid w:val="009B7AD4"/>
    <w:rsid w:val="009C73CF"/>
    <w:rsid w:val="009D6086"/>
    <w:rsid w:val="009E00AE"/>
    <w:rsid w:val="009E09D3"/>
    <w:rsid w:val="009E2EE8"/>
    <w:rsid w:val="009E6E74"/>
    <w:rsid w:val="009F3EFB"/>
    <w:rsid w:val="00A00C12"/>
    <w:rsid w:val="00A0665A"/>
    <w:rsid w:val="00A30BA1"/>
    <w:rsid w:val="00A35283"/>
    <w:rsid w:val="00A37DEE"/>
    <w:rsid w:val="00A41D32"/>
    <w:rsid w:val="00A433C3"/>
    <w:rsid w:val="00A449A7"/>
    <w:rsid w:val="00A50806"/>
    <w:rsid w:val="00A54BB7"/>
    <w:rsid w:val="00A5643A"/>
    <w:rsid w:val="00A5723C"/>
    <w:rsid w:val="00A60D43"/>
    <w:rsid w:val="00A707A4"/>
    <w:rsid w:val="00A7274B"/>
    <w:rsid w:val="00A73FB8"/>
    <w:rsid w:val="00A763CB"/>
    <w:rsid w:val="00A772FF"/>
    <w:rsid w:val="00A801D1"/>
    <w:rsid w:val="00A81F69"/>
    <w:rsid w:val="00A83B90"/>
    <w:rsid w:val="00A9011B"/>
    <w:rsid w:val="00A9208F"/>
    <w:rsid w:val="00A93FC0"/>
    <w:rsid w:val="00AA000B"/>
    <w:rsid w:val="00AA3484"/>
    <w:rsid w:val="00AA7E7B"/>
    <w:rsid w:val="00AB6D0F"/>
    <w:rsid w:val="00AB7858"/>
    <w:rsid w:val="00AC28AE"/>
    <w:rsid w:val="00AC2F43"/>
    <w:rsid w:val="00AC61A6"/>
    <w:rsid w:val="00AC7130"/>
    <w:rsid w:val="00AD1DD2"/>
    <w:rsid w:val="00AD2062"/>
    <w:rsid w:val="00AD2F1D"/>
    <w:rsid w:val="00AD6CF9"/>
    <w:rsid w:val="00AE1E46"/>
    <w:rsid w:val="00AE3C77"/>
    <w:rsid w:val="00AE438E"/>
    <w:rsid w:val="00AF0989"/>
    <w:rsid w:val="00AF785C"/>
    <w:rsid w:val="00B0226B"/>
    <w:rsid w:val="00B05DDC"/>
    <w:rsid w:val="00B1029F"/>
    <w:rsid w:val="00B12AED"/>
    <w:rsid w:val="00B2526F"/>
    <w:rsid w:val="00B3498C"/>
    <w:rsid w:val="00B35EEF"/>
    <w:rsid w:val="00B43CAD"/>
    <w:rsid w:val="00B46DAE"/>
    <w:rsid w:val="00B506F6"/>
    <w:rsid w:val="00B53D87"/>
    <w:rsid w:val="00B55A49"/>
    <w:rsid w:val="00B64265"/>
    <w:rsid w:val="00B67F76"/>
    <w:rsid w:val="00B70EFF"/>
    <w:rsid w:val="00B7558C"/>
    <w:rsid w:val="00B77100"/>
    <w:rsid w:val="00B85794"/>
    <w:rsid w:val="00B9194F"/>
    <w:rsid w:val="00B97A12"/>
    <w:rsid w:val="00BA003B"/>
    <w:rsid w:val="00BB05E2"/>
    <w:rsid w:val="00BB5735"/>
    <w:rsid w:val="00BB7C04"/>
    <w:rsid w:val="00BD1111"/>
    <w:rsid w:val="00BD26B6"/>
    <w:rsid w:val="00BD7DF4"/>
    <w:rsid w:val="00BE01C6"/>
    <w:rsid w:val="00BE4DAC"/>
    <w:rsid w:val="00BE6642"/>
    <w:rsid w:val="00BF13F8"/>
    <w:rsid w:val="00BF68F1"/>
    <w:rsid w:val="00C01CFF"/>
    <w:rsid w:val="00C15B78"/>
    <w:rsid w:val="00C217A0"/>
    <w:rsid w:val="00C2207B"/>
    <w:rsid w:val="00C46129"/>
    <w:rsid w:val="00C529E8"/>
    <w:rsid w:val="00C55F35"/>
    <w:rsid w:val="00C6013F"/>
    <w:rsid w:val="00C63537"/>
    <w:rsid w:val="00C66273"/>
    <w:rsid w:val="00C6636B"/>
    <w:rsid w:val="00C6713A"/>
    <w:rsid w:val="00C71561"/>
    <w:rsid w:val="00C75A77"/>
    <w:rsid w:val="00C8124F"/>
    <w:rsid w:val="00C81513"/>
    <w:rsid w:val="00C84637"/>
    <w:rsid w:val="00C9157E"/>
    <w:rsid w:val="00C92AD3"/>
    <w:rsid w:val="00C93762"/>
    <w:rsid w:val="00C93999"/>
    <w:rsid w:val="00CA1009"/>
    <w:rsid w:val="00CA2F69"/>
    <w:rsid w:val="00CA30B4"/>
    <w:rsid w:val="00CA6861"/>
    <w:rsid w:val="00CA72FC"/>
    <w:rsid w:val="00CB56F5"/>
    <w:rsid w:val="00CB6E04"/>
    <w:rsid w:val="00CC2512"/>
    <w:rsid w:val="00CC547F"/>
    <w:rsid w:val="00CD5D21"/>
    <w:rsid w:val="00CE40D7"/>
    <w:rsid w:val="00CE5F52"/>
    <w:rsid w:val="00CE7906"/>
    <w:rsid w:val="00CF0E19"/>
    <w:rsid w:val="00D05342"/>
    <w:rsid w:val="00D13A05"/>
    <w:rsid w:val="00D21B4A"/>
    <w:rsid w:val="00D27D9B"/>
    <w:rsid w:val="00D33747"/>
    <w:rsid w:val="00D376DB"/>
    <w:rsid w:val="00D40DE9"/>
    <w:rsid w:val="00D41212"/>
    <w:rsid w:val="00D42B45"/>
    <w:rsid w:val="00D45BD6"/>
    <w:rsid w:val="00D64A19"/>
    <w:rsid w:val="00D660A1"/>
    <w:rsid w:val="00D66FFC"/>
    <w:rsid w:val="00D71F30"/>
    <w:rsid w:val="00D736C0"/>
    <w:rsid w:val="00D77798"/>
    <w:rsid w:val="00D92274"/>
    <w:rsid w:val="00D94339"/>
    <w:rsid w:val="00D9707F"/>
    <w:rsid w:val="00DA0DB5"/>
    <w:rsid w:val="00DA1F8E"/>
    <w:rsid w:val="00DA57A4"/>
    <w:rsid w:val="00DB0D07"/>
    <w:rsid w:val="00DC39E8"/>
    <w:rsid w:val="00DC4922"/>
    <w:rsid w:val="00DC4950"/>
    <w:rsid w:val="00DC585C"/>
    <w:rsid w:val="00DD2DEF"/>
    <w:rsid w:val="00DD33CF"/>
    <w:rsid w:val="00DD3A4E"/>
    <w:rsid w:val="00DD51B7"/>
    <w:rsid w:val="00DD699B"/>
    <w:rsid w:val="00DD788A"/>
    <w:rsid w:val="00DE2205"/>
    <w:rsid w:val="00DE6998"/>
    <w:rsid w:val="00DF0054"/>
    <w:rsid w:val="00DF3309"/>
    <w:rsid w:val="00DF5124"/>
    <w:rsid w:val="00DF7F39"/>
    <w:rsid w:val="00E1702C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464C8"/>
    <w:rsid w:val="00E5223F"/>
    <w:rsid w:val="00E66B4F"/>
    <w:rsid w:val="00E67088"/>
    <w:rsid w:val="00E741D5"/>
    <w:rsid w:val="00E74474"/>
    <w:rsid w:val="00E8546C"/>
    <w:rsid w:val="00E87A6A"/>
    <w:rsid w:val="00E9232A"/>
    <w:rsid w:val="00EA4D1B"/>
    <w:rsid w:val="00EA6246"/>
    <w:rsid w:val="00EB1D11"/>
    <w:rsid w:val="00EB281B"/>
    <w:rsid w:val="00EC1C50"/>
    <w:rsid w:val="00ED3D05"/>
    <w:rsid w:val="00ED3EA8"/>
    <w:rsid w:val="00ED6384"/>
    <w:rsid w:val="00EE5713"/>
    <w:rsid w:val="00EE64AE"/>
    <w:rsid w:val="00EE715F"/>
    <w:rsid w:val="00EE75D4"/>
    <w:rsid w:val="00EF14DD"/>
    <w:rsid w:val="00EF5233"/>
    <w:rsid w:val="00F026E8"/>
    <w:rsid w:val="00F05743"/>
    <w:rsid w:val="00F057EF"/>
    <w:rsid w:val="00F06445"/>
    <w:rsid w:val="00F07114"/>
    <w:rsid w:val="00F175BE"/>
    <w:rsid w:val="00F206A7"/>
    <w:rsid w:val="00F3105E"/>
    <w:rsid w:val="00F31AAB"/>
    <w:rsid w:val="00F41591"/>
    <w:rsid w:val="00F41A63"/>
    <w:rsid w:val="00F45BEB"/>
    <w:rsid w:val="00F54523"/>
    <w:rsid w:val="00F628CC"/>
    <w:rsid w:val="00F7689D"/>
    <w:rsid w:val="00F84544"/>
    <w:rsid w:val="00F8640B"/>
    <w:rsid w:val="00F90552"/>
    <w:rsid w:val="00F954FA"/>
    <w:rsid w:val="00F95B1F"/>
    <w:rsid w:val="00FA05B2"/>
    <w:rsid w:val="00FA0889"/>
    <w:rsid w:val="00FA68A7"/>
    <w:rsid w:val="00FC0C51"/>
    <w:rsid w:val="00FC3903"/>
    <w:rsid w:val="00FC6848"/>
    <w:rsid w:val="00FC6DE3"/>
    <w:rsid w:val="00FD1A8A"/>
    <w:rsid w:val="00FE1B88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CBD2871"/>
  <w15:docId w15:val="{CF652A6D-3ED0-4109-9B16-825AD6C8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EF5233"/>
    <w:pPr>
      <w:spacing w:after="24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546C"/>
    <w:pPr>
      <w:pageBreakBefore/>
      <w:spacing w:line="240" w:lineRule="auto"/>
      <w:outlineLvl w:val="0"/>
    </w:pPr>
    <w:rPr>
      <w:b/>
      <w:color w:val="002060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E8546C"/>
    <w:pPr>
      <w:spacing w:before="360"/>
      <w:outlineLvl w:val="2"/>
    </w:pPr>
    <w:rPr>
      <w:bCs/>
      <w:color w:val="002060"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spacing w:before="240" w:after="120"/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8546C"/>
    <w:rPr>
      <w:b/>
      <w:color w:val="002060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E8546C"/>
    <w:rPr>
      <w:b/>
      <w:bCs/>
      <w:color w:val="002060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default">
    <w:name w:val="default"/>
    <w:basedOn w:val="Normal"/>
    <w:unhideWhenUsed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B12AED"/>
    <w:pPr>
      <w:spacing w:before="2640" w:line="240" w:lineRule="auto"/>
    </w:pPr>
    <w:rPr>
      <w:rFonts w:cs="Arial"/>
      <w:b/>
      <w:color w:val="104F75"/>
      <w:sz w:val="80"/>
      <w:szCs w:val="80"/>
    </w:rPr>
  </w:style>
  <w:style w:type="character" w:customStyle="1" w:styleId="TitleTextChar">
    <w:name w:val="TitleText Char"/>
    <w:link w:val="TitleText"/>
    <w:rsid w:val="00B12AED"/>
    <w:rPr>
      <w:rFonts w:cs="Arial"/>
      <w:b/>
      <w:color w:val="104F75"/>
      <w:sz w:val="80"/>
      <w:szCs w:val="80"/>
    </w:rPr>
  </w:style>
  <w:style w:type="paragraph" w:customStyle="1" w:styleId="SubtitleText">
    <w:name w:val="SubtitleText"/>
    <w:basedOn w:val="Normal"/>
    <w:link w:val="SubtitleTextChar"/>
    <w:unhideWhenUsed/>
    <w:qFormat/>
    <w:rsid w:val="00EE715F"/>
    <w:pPr>
      <w:spacing w:after="1520"/>
    </w:pPr>
    <w:rPr>
      <w:rFonts w:cs="Arial"/>
      <w:b/>
      <w:color w:val="104F75"/>
      <w:sz w:val="44"/>
      <w:szCs w:val="44"/>
    </w:rPr>
  </w:style>
  <w:style w:type="character" w:customStyle="1" w:styleId="SubtitleTextChar">
    <w:name w:val="SubtitleText Char"/>
    <w:link w:val="SubtitleText"/>
    <w:rsid w:val="00EE715F"/>
    <w:rPr>
      <w:rFonts w:cs="Arial"/>
      <w:b/>
      <w:color w:val="104F75"/>
      <w:sz w:val="44"/>
      <w:szCs w:val="44"/>
    </w:rPr>
  </w:style>
  <w:style w:type="paragraph" w:customStyle="1" w:styleId="NumberedList">
    <w:name w:val="NumberedList"/>
    <w:basedOn w:val="DfESOutNumbered1"/>
    <w:link w:val="NumberedListChar"/>
    <w:qFormat/>
    <w:rsid w:val="007A0750"/>
    <w:pPr>
      <w:numPr>
        <w:ilvl w:val="1"/>
        <w:numId w:val="9"/>
      </w:numPr>
      <w:tabs>
        <w:tab w:val="clear" w:pos="1440"/>
      </w:tabs>
      <w:ind w:left="0" w:firstLine="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7A0750"/>
    <w:pPr>
      <w:spacing w:before="8040" w:after="120"/>
    </w:pPr>
  </w:style>
  <w:style w:type="character" w:customStyle="1" w:styleId="CopyrightSpacingChar">
    <w:name w:val="CopyrightSpacing Char"/>
    <w:link w:val="CopyrightSpacing"/>
    <w:rsid w:val="007A0750"/>
    <w:rPr>
      <w:sz w:val="24"/>
      <w:szCs w:val="24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ableOfContentsHeader">
    <w:name w:val="TableOfContentsHeader"/>
    <w:basedOn w:val="Normal"/>
    <w:link w:val="TableOfContentsHeaderChar"/>
    <w:unhideWhenUsed/>
    <w:rsid w:val="00780950"/>
  </w:style>
  <w:style w:type="character" w:customStyle="1" w:styleId="TableOfContentsHeaderChar">
    <w:name w:val="TableOfContentsHeader Char"/>
    <w:link w:val="TableOfContentsHeader"/>
    <w:rsid w:val="00FE1B88"/>
    <w:rPr>
      <w:rFonts w:ascii="Arial" w:hAnsi="Arial" w:cs="Arial"/>
      <w:sz w:val="24"/>
      <w:szCs w:val="24"/>
      <w:lang w:eastAsia="en-US"/>
    </w:rPr>
  </w:style>
  <w:style w:type="character" w:customStyle="1" w:styleId="NumberedListChar">
    <w:name w:val="NumberedList Char"/>
    <w:basedOn w:val="DfESOutNumbered1Char"/>
    <w:link w:val="NumberedList"/>
    <w:rsid w:val="007A075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0750"/>
    <w:pPr>
      <w:numPr>
        <w:numId w:val="10"/>
      </w:numPr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2"/>
      </w:numPr>
      <w:contextualSpacing/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paragraph" w:customStyle="1" w:styleId="Italics">
    <w:name w:val="Italics"/>
    <w:link w:val="ItalicsChar"/>
    <w:rsid w:val="00774F55"/>
    <w:rPr>
      <w:i/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Char">
    <w:name w:val="Italics Char"/>
    <w:link w:val="Italics"/>
    <w:rsid w:val="00774F55"/>
    <w:rPr>
      <w:i/>
      <w:sz w:val="24"/>
      <w:szCs w:val="24"/>
    </w:r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link w:val="TextBoxChar"/>
    <w:qFormat/>
    <w:rsid w:val="00DA57A4"/>
    <w:pPr>
      <w:spacing w:after="120"/>
    </w:pPr>
    <w:rPr>
      <w:b/>
    </w:rPr>
  </w:style>
  <w:style w:type="paragraph" w:customStyle="1" w:styleId="TableRow">
    <w:name w:val="TableRow"/>
    <w:basedOn w:val="Normal"/>
    <w:link w:val="TableRowChar"/>
    <w:qFormat/>
    <w:rsid w:val="00DA57A4"/>
    <w:pPr>
      <w:spacing w:after="0"/>
    </w:pPr>
  </w:style>
  <w:style w:type="character" w:customStyle="1" w:styleId="TextBoxChar">
    <w:name w:val="TextBox Char"/>
    <w:link w:val="TextBox"/>
    <w:rsid w:val="00DA57A4"/>
    <w:rPr>
      <w:b/>
      <w:sz w:val="24"/>
      <w:szCs w:val="24"/>
    </w:rPr>
  </w:style>
  <w:style w:type="character" w:customStyle="1" w:styleId="TableRowChar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customStyle="1" w:styleId="DfESOutNumbered">
    <w:name w:val="DfESOutNumbered"/>
    <w:basedOn w:val="Normal"/>
    <w:link w:val="DfESOutNumberedChar"/>
    <w:rsid w:val="00C63537"/>
    <w:pPr>
      <w:widowControl w:val="0"/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Heading4Char"/>
    <w:link w:val="DfESOutNumbered"/>
    <w:rsid w:val="00C63537"/>
    <w:rPr>
      <w:rFonts w:cs="Arial"/>
      <w:b w:val="0"/>
      <w:bCs w:val="0"/>
      <w:color w:val="000000" w:themeColor="text1"/>
      <w:sz w:val="24"/>
      <w:szCs w:val="28"/>
      <w:lang w:eastAsia="en-US"/>
    </w:rPr>
  </w:style>
  <w:style w:type="paragraph" w:customStyle="1" w:styleId="DeptBullets">
    <w:name w:val="DeptBullets"/>
    <w:basedOn w:val="Normal"/>
    <w:link w:val="DeptBulletsChar"/>
    <w:rsid w:val="007A0750"/>
    <w:pPr>
      <w:numPr>
        <w:numId w:val="1"/>
      </w:numPr>
      <w:tabs>
        <w:tab w:val="left" w:pos="709"/>
      </w:tabs>
      <w:spacing w:after="160"/>
      <w:ind w:hanging="357"/>
    </w:pPr>
  </w:style>
  <w:style w:type="character" w:customStyle="1" w:styleId="DeptBulletsChar">
    <w:name w:val="DeptBullets Char"/>
    <w:basedOn w:val="Heading4Char"/>
    <w:link w:val="DeptBullets"/>
    <w:rsid w:val="009B0DAA"/>
    <w:rPr>
      <w:b w:val="0"/>
      <w:bCs w:val="0"/>
      <w:color w:val="000000" w:themeColor="text1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C68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3A01C4"/>
    <w:rPr>
      <w:rFonts w:cs="Arial"/>
      <w:b/>
      <w:bCs/>
      <w:color w:val="104F75"/>
      <w:sz w:val="48"/>
      <w:szCs w:val="48"/>
    </w:rPr>
  </w:style>
  <w:style w:type="character" w:customStyle="1" w:styleId="DateChar">
    <w:name w:val="Date Char"/>
    <w:basedOn w:val="DefaultParagraphFont"/>
    <w:link w:val="Date"/>
    <w:rsid w:val="003A01C4"/>
    <w:rPr>
      <w:rFonts w:cs="Arial"/>
      <w:b/>
      <w:bCs/>
      <w:color w:val="104F75"/>
      <w:sz w:val="48"/>
      <w:szCs w:val="48"/>
    </w:rPr>
  </w:style>
  <w:style w:type="character" w:customStyle="1" w:styleId="SourceChar">
    <w:name w:val="Source Char"/>
    <w:basedOn w:val="DefaultParagraphFont"/>
    <w:link w:val="Source"/>
    <w:locked/>
    <w:rsid w:val="00985088"/>
  </w:style>
  <w:style w:type="paragraph" w:customStyle="1" w:styleId="Source">
    <w:name w:val="Source"/>
    <w:basedOn w:val="Normal"/>
    <w:link w:val="SourceChar"/>
    <w:qFormat/>
    <w:rsid w:val="00985088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7"/>
      </w:numPr>
    </w:pPr>
  </w:style>
  <w:style w:type="character" w:customStyle="1" w:styleId="DfESOutNumbered1Char">
    <w:name w:val="DfESOutNumbered1 Char"/>
    <w:link w:val="DfESOutNumbered1"/>
    <w:rsid w:val="007A0750"/>
    <w:rPr>
      <w:sz w:val="24"/>
      <w:szCs w:val="24"/>
    </w:rPr>
  </w:style>
  <w:style w:type="paragraph" w:customStyle="1" w:styleId="Researchreport">
    <w:name w:val="Research report"/>
    <w:basedOn w:val="SubtitleText"/>
    <w:link w:val="ResearchreportChar"/>
    <w:rsid w:val="009F3EFB"/>
    <w:pPr>
      <w:spacing w:after="360" w:line="240" w:lineRule="auto"/>
    </w:pPr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9F3EFB"/>
    <w:rPr>
      <w:rFonts w:cs="Arial"/>
      <w:b/>
      <w:color w:val="104F75"/>
      <w:sz w:val="52"/>
      <w:szCs w:val="52"/>
    </w:rPr>
  </w:style>
  <w:style w:type="paragraph" w:styleId="ListBullet2">
    <w:name w:val="List Bullet 2"/>
    <w:basedOn w:val="Normal"/>
    <w:qFormat/>
    <w:rsid w:val="009F3EFB"/>
    <w:pPr>
      <w:numPr>
        <w:numId w:val="5"/>
      </w:numPr>
      <w:spacing w:after="120"/>
      <w:ind w:left="641" w:hanging="357"/>
    </w:pPr>
  </w:style>
  <w:style w:type="paragraph" w:styleId="ListBullet3">
    <w:name w:val="List Bullet 3"/>
    <w:basedOn w:val="Normal"/>
    <w:qFormat/>
    <w:rsid w:val="009F3EFB"/>
    <w:pPr>
      <w:numPr>
        <w:numId w:val="6"/>
      </w:numPr>
      <w:spacing w:after="60"/>
      <w:ind w:left="924" w:hanging="357"/>
    </w:pPr>
  </w:style>
  <w:style w:type="paragraph" w:styleId="ListBullet4">
    <w:name w:val="List Bullet 4"/>
    <w:basedOn w:val="Normal"/>
    <w:qFormat/>
    <w:rsid w:val="009F3EFB"/>
    <w:pPr>
      <w:numPr>
        <w:numId w:val="8"/>
      </w:numPr>
      <w:spacing w:after="60"/>
      <w:ind w:left="1208" w:hanging="357"/>
    </w:pPr>
  </w:style>
  <w:style w:type="paragraph" w:styleId="NormalWeb">
    <w:name w:val="Normal (Web)"/>
    <w:basedOn w:val="Normal"/>
    <w:uiPriority w:val="99"/>
    <w:unhideWhenUsed/>
    <w:rsid w:val="005904A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IE" w:eastAsia="en-US"/>
    </w:rPr>
  </w:style>
  <w:style w:type="paragraph" w:styleId="BodyText3">
    <w:name w:val="Body Text 3"/>
    <w:basedOn w:val="Normal"/>
    <w:link w:val="BodyText3Char"/>
    <w:semiHidden/>
    <w:unhideWhenUsed/>
    <w:rsid w:val="002817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81761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4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ipi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ipi.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8459-7678-444B-B64C-AED9248EB749}"/>
      </w:docPartPr>
      <w:docPartBody>
        <w:p w:rsidR="00164D25" w:rsidRDefault="00641BC0">
          <w:r w:rsidRPr="00EF6D09">
            <w:rPr>
              <w:rStyle w:val="PlaceholderText"/>
            </w:rPr>
            <w:t>Click here to enter text.</w:t>
          </w:r>
        </w:p>
      </w:docPartBody>
    </w:docPart>
    <w:docPart>
      <w:docPartPr>
        <w:name w:val="FE0733D513C7412A945A08B50982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D711-1489-4AAF-990D-2D52E3062099}"/>
      </w:docPartPr>
      <w:docPartBody>
        <w:p w:rsidR="00164D25" w:rsidRDefault="00641BC0" w:rsidP="00641BC0">
          <w:pPr>
            <w:pStyle w:val="FE0733D513C7412A945A08B509825742"/>
          </w:pPr>
          <w:r w:rsidRPr="00EF6D09">
            <w:rPr>
              <w:rStyle w:val="PlaceholderText"/>
            </w:rPr>
            <w:t>Click here to enter text.</w:t>
          </w:r>
        </w:p>
      </w:docPartBody>
    </w:docPart>
    <w:docPart>
      <w:docPartPr>
        <w:name w:val="41C01E5F127C4C849083D17C66997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C15F-E5D9-44F3-8212-FB3E5EBDDD4D}"/>
      </w:docPartPr>
      <w:docPartBody>
        <w:p w:rsidR="00164D25" w:rsidRDefault="00641BC0" w:rsidP="00641BC0">
          <w:pPr>
            <w:pStyle w:val="41C01E5F127C4C849083D17C66997AB7"/>
          </w:pPr>
          <w:r w:rsidRPr="00EF6D09">
            <w:rPr>
              <w:rStyle w:val="PlaceholderText"/>
            </w:rPr>
            <w:t>Click here to enter text.</w:t>
          </w:r>
        </w:p>
      </w:docPartBody>
    </w:docPart>
    <w:docPart>
      <w:docPartPr>
        <w:name w:val="CCED0516359D4F7A95E84EC0BADD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31EF9-398E-4589-AAB3-4C6D0E5CCA0B}"/>
      </w:docPartPr>
      <w:docPartBody>
        <w:p w:rsidR="00164D25" w:rsidRDefault="00641BC0" w:rsidP="00641BC0">
          <w:pPr>
            <w:pStyle w:val="CCED0516359D4F7A95E84EC0BADD3D56"/>
          </w:pPr>
          <w:r w:rsidRPr="00EF6D09">
            <w:rPr>
              <w:rStyle w:val="PlaceholderText"/>
            </w:rPr>
            <w:t>Click here to enter text.</w:t>
          </w:r>
        </w:p>
      </w:docPartBody>
    </w:docPart>
    <w:docPart>
      <w:docPartPr>
        <w:name w:val="02CD10B668E34F9CB7B6BEBD20C7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10B2-3D3E-46DE-9E68-50145867FE54}"/>
      </w:docPartPr>
      <w:docPartBody>
        <w:p w:rsidR="00164D25" w:rsidRDefault="00641BC0" w:rsidP="00641BC0">
          <w:pPr>
            <w:pStyle w:val="02CD10B668E34F9CB7B6BEBD20C719A6"/>
          </w:pPr>
          <w:r w:rsidRPr="00EF6D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BC0"/>
    <w:rsid w:val="00164D25"/>
    <w:rsid w:val="004A2753"/>
    <w:rsid w:val="00541F5C"/>
    <w:rsid w:val="005D4B86"/>
    <w:rsid w:val="006150CE"/>
    <w:rsid w:val="00641BC0"/>
    <w:rsid w:val="00725B12"/>
    <w:rsid w:val="007C032B"/>
    <w:rsid w:val="00A33182"/>
    <w:rsid w:val="00B10A1E"/>
    <w:rsid w:val="00B91FEC"/>
    <w:rsid w:val="00CA4468"/>
    <w:rsid w:val="00DC63AE"/>
    <w:rsid w:val="00F4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D25"/>
    <w:rPr>
      <w:color w:val="808080"/>
    </w:rPr>
  </w:style>
  <w:style w:type="paragraph" w:customStyle="1" w:styleId="FE0733D513C7412A945A08B509825742">
    <w:name w:val="FE0733D513C7412A945A08B509825742"/>
    <w:rsid w:val="00641BC0"/>
    <w:pPr>
      <w:spacing w:after="240" w:line="288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customStyle="1" w:styleId="41C01E5F127C4C849083D17C66997AB7">
    <w:name w:val="41C01E5F127C4C849083D17C66997AB7"/>
    <w:rsid w:val="00641BC0"/>
    <w:pPr>
      <w:spacing w:after="240" w:line="288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customStyle="1" w:styleId="CCED0516359D4F7A95E84EC0BADD3D56">
    <w:name w:val="CCED0516359D4F7A95E84EC0BADD3D56"/>
    <w:rsid w:val="00641BC0"/>
    <w:pPr>
      <w:spacing w:after="240" w:line="288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customStyle="1" w:styleId="02CD10B668E34F9CB7B6BEBD20C719A6">
    <w:name w:val="02CD10B668E34F9CB7B6BEBD20C719A6"/>
    <w:rsid w:val="00641BC0"/>
    <w:pPr>
      <w:spacing w:after="240" w:line="288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customStyle="1" w:styleId="E7F93104B1E9440CB490911A72354E9B">
    <w:name w:val="E7F93104B1E9440CB490911A72354E9B"/>
    <w:rsid w:val="00641BC0"/>
    <w:pPr>
      <w:spacing w:after="240" w:line="288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customStyle="1" w:styleId="0D4E06CA5DDD4041803DEAC3A6C24666">
    <w:name w:val="0D4E06CA5DDD4041803DEAC3A6C24666"/>
    <w:rsid w:val="00164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3004B298F0A4FBA76AF3EF6FDE543" ma:contentTypeVersion="2" ma:contentTypeDescription="Create a new document." ma:contentTypeScope="" ma:versionID="b9c668a71fa0e4c14fe0d45f39f491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48d406011244c332681703be1b33f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7DD459-FCF9-4047-8809-CB017D64EF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DFEFFCF-94B2-47E1-85E5-8ADB670BB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IPI PPS</vt:lpstr>
    </vt:vector>
  </TitlesOfParts>
  <Company>Department for Education</Company>
  <LinksUpToDate>false</LinksUpToDate>
  <CharactersWithSpaces>5968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IPI PPS</dc:title>
  <dc:creator>Irish Planning Institute</dc:creator>
  <dc:description>Master-ET-v3.2</dc:description>
  <cp:lastModifiedBy>Admin</cp:lastModifiedBy>
  <cp:revision>2</cp:revision>
  <cp:lastPrinted>2017-02-17T11:00:00Z</cp:lastPrinted>
  <dcterms:created xsi:type="dcterms:W3CDTF">2020-07-29T16:15:00Z</dcterms:created>
  <dcterms:modified xsi:type="dcterms:W3CDTF">2020-07-29T16:15:00Z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0x0101004BC3004B298F0A4FBA76AF3EF6FDE543</vt:lpwstr>
  </property>
  <property fmtid="{D5CDD505-2E9C-101B-9397-08002B2CF9AE}" pid="4" name="IWPGroupOOB">
    <vt:lpwstr>Communications Directorate</vt:lpwstr>
  </property>
</Properties>
</file>